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C6D3C" w:rsidRDefault="00D1115F">
      <w:pPr>
        <w:jc w:val="center"/>
      </w:pPr>
      <w:r>
        <w:rPr>
          <w:b/>
          <w:sz w:val="18"/>
          <w:szCs w:val="18"/>
        </w:rPr>
        <w:t>СИЛЛАБУС</w:t>
      </w:r>
    </w:p>
    <w:p w:rsidR="003C6D3C" w:rsidRDefault="00D1115F" w:rsidP="00D1115F">
      <w:pPr>
        <w:tabs>
          <w:tab w:val="left" w:pos="2579"/>
        </w:tabs>
        <w:jc w:val="center"/>
      </w:pPr>
      <w:r>
        <w:rPr>
          <w:b/>
          <w:sz w:val="18"/>
          <w:szCs w:val="18"/>
        </w:rPr>
        <w:t>202</w:t>
      </w:r>
      <w:r>
        <w:rPr>
          <w:b/>
          <w:sz w:val="18"/>
          <w:szCs w:val="18"/>
          <w:lang w:val="en-US"/>
        </w:rPr>
        <w:t>4-</w:t>
      </w:r>
      <w:r>
        <w:rPr>
          <w:b/>
          <w:sz w:val="18"/>
          <w:szCs w:val="18"/>
        </w:rPr>
        <w:t>202</w:t>
      </w:r>
      <w:r>
        <w:rPr>
          <w:b/>
          <w:sz w:val="18"/>
          <w:szCs w:val="18"/>
          <w:lang w:val="en-US"/>
        </w:rPr>
        <w:t>5</w:t>
      </w:r>
      <w:proofErr w:type="spellStart"/>
      <w:r>
        <w:rPr>
          <w:b/>
          <w:sz w:val="18"/>
          <w:szCs w:val="18"/>
        </w:rPr>
        <w:t>оқу</w:t>
      </w:r>
      <w:proofErr w:type="spellEnd"/>
      <w:r>
        <w:rPr>
          <w:b/>
          <w:sz w:val="18"/>
          <w:szCs w:val="18"/>
        </w:rPr>
        <w:t xml:space="preserve"> </w:t>
      </w:r>
      <w:proofErr w:type="spellStart"/>
      <w:r>
        <w:rPr>
          <w:b/>
          <w:sz w:val="18"/>
          <w:szCs w:val="18"/>
        </w:rPr>
        <w:t>жылының</w:t>
      </w:r>
      <w:proofErr w:type="spellEnd"/>
      <w:r>
        <w:rPr>
          <w:b/>
          <w:sz w:val="18"/>
          <w:szCs w:val="18"/>
        </w:rPr>
        <w:t xml:space="preserve"> </w:t>
      </w:r>
      <w:r>
        <w:rPr>
          <w:b/>
          <w:sz w:val="18"/>
          <w:szCs w:val="18"/>
          <w:u w:val="single"/>
          <w:lang w:val="kk-KZ"/>
        </w:rPr>
        <w:t>_күзгі___семестрі</w:t>
      </w:r>
    </w:p>
    <w:p w:rsidR="003C6D3C" w:rsidRDefault="00D1115F">
      <w:pPr>
        <w:jc w:val="center"/>
      </w:pPr>
      <w:r>
        <w:rPr>
          <w:b/>
          <w:sz w:val="18"/>
          <w:szCs w:val="18"/>
        </w:rPr>
        <w:t>6</w:t>
      </w:r>
      <w:r>
        <w:rPr>
          <w:b/>
          <w:sz w:val="18"/>
          <w:szCs w:val="18"/>
          <w:lang w:val="en-US"/>
        </w:rPr>
        <w:t>B02302</w:t>
      </w:r>
      <w:proofErr w:type="gramStart"/>
      <w:r>
        <w:rPr>
          <w:b/>
          <w:sz w:val="20"/>
          <w:szCs w:val="20"/>
          <w:lang w:val="en-US"/>
        </w:rPr>
        <w:t>-</w:t>
      </w:r>
      <w:r>
        <w:rPr>
          <w:b/>
          <w:sz w:val="18"/>
          <w:szCs w:val="18"/>
        </w:rPr>
        <w:t>«</w:t>
      </w:r>
      <w:r>
        <w:rPr>
          <w:b/>
          <w:sz w:val="18"/>
          <w:szCs w:val="18"/>
          <w:u w:val="single"/>
        </w:rPr>
        <w:t xml:space="preserve">  </w:t>
      </w:r>
      <w:proofErr w:type="gramEnd"/>
      <w:r>
        <w:rPr>
          <w:b/>
          <w:sz w:val="18"/>
          <w:szCs w:val="18"/>
          <w:u w:val="single"/>
          <w:lang w:val="kk-KZ"/>
        </w:rPr>
        <w:t xml:space="preserve">Аударма ісі </w:t>
      </w:r>
      <w:r>
        <w:rPr>
          <w:b/>
          <w:sz w:val="18"/>
          <w:szCs w:val="18"/>
          <w:u w:val="single"/>
        </w:rPr>
        <w:t xml:space="preserve"> </w:t>
      </w:r>
      <w:r>
        <w:rPr>
          <w:b/>
          <w:sz w:val="18"/>
          <w:szCs w:val="18"/>
        </w:rPr>
        <w:t xml:space="preserve">» </w:t>
      </w:r>
      <w:proofErr w:type="spellStart"/>
      <w:r>
        <w:rPr>
          <w:b/>
          <w:sz w:val="18"/>
          <w:szCs w:val="18"/>
        </w:rPr>
        <w:t>білім</w:t>
      </w:r>
      <w:proofErr w:type="spellEnd"/>
      <w:r>
        <w:rPr>
          <w:b/>
          <w:sz w:val="18"/>
          <w:szCs w:val="18"/>
        </w:rPr>
        <w:t xml:space="preserve"> беру </w:t>
      </w:r>
      <w:proofErr w:type="spellStart"/>
      <w:r>
        <w:rPr>
          <w:b/>
          <w:sz w:val="18"/>
          <w:szCs w:val="18"/>
        </w:rPr>
        <w:t>бағдарламасы</w:t>
      </w:r>
      <w:proofErr w:type="spellEnd"/>
    </w:p>
    <w:p w:rsidR="003C6D3C" w:rsidRDefault="003C6D3C">
      <w:pPr>
        <w:rPr>
          <w:b/>
          <w:sz w:val="20"/>
          <w:szCs w:val="20"/>
        </w:rPr>
      </w:pPr>
    </w:p>
    <w:tbl>
      <w:tblPr>
        <w:tblW w:w="5000" w:type="pct"/>
        <w:tblCellMar>
          <w:left w:w="115" w:type="dxa"/>
          <w:right w:w="115" w:type="dxa"/>
        </w:tblCellMar>
        <w:tblLook w:val="0400" w:firstRow="0" w:lastRow="0" w:firstColumn="0" w:lastColumn="0" w:noHBand="0" w:noVBand="1"/>
      </w:tblPr>
      <w:tblGrid>
        <w:gridCol w:w="5047"/>
        <w:gridCol w:w="967"/>
        <w:gridCol w:w="129"/>
        <w:gridCol w:w="582"/>
        <w:gridCol w:w="597"/>
        <w:gridCol w:w="597"/>
        <w:gridCol w:w="558"/>
        <w:gridCol w:w="868"/>
      </w:tblGrid>
      <w:tr w:rsidR="003C6D3C">
        <w:trPr>
          <w:trHeight w:val="265"/>
        </w:trPr>
        <w:tc>
          <w:tcPr>
            <w:tcW w:w="185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 w:themeFill="accent1" w:themeFillTint="33"/>
          </w:tcPr>
          <w:p w:rsidR="003C6D3C" w:rsidRDefault="00D1115F">
            <w:r>
              <w:rPr>
                <w:b/>
                <w:sz w:val="20"/>
                <w:szCs w:val="20"/>
                <w:lang w:val="kk-KZ"/>
              </w:rPr>
              <w:t xml:space="preserve">Пәннің </w:t>
            </w:r>
            <w:r>
              <w:rPr>
                <w:b/>
                <w:bCs/>
                <w:sz w:val="20"/>
                <w:szCs w:val="20"/>
                <w:lang w:val="kk-KZ"/>
              </w:rPr>
              <w:t xml:space="preserve">ID және </w:t>
            </w:r>
            <w:r>
              <w:rPr>
                <w:b/>
                <w:sz w:val="20"/>
                <w:szCs w:val="20"/>
                <w:lang w:val="kk-KZ"/>
              </w:rPr>
              <w:t xml:space="preserve">атауы </w:t>
            </w:r>
          </w:p>
        </w:tc>
        <w:tc>
          <w:tcPr>
            <w:tcW w:w="1898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 w:themeFill="accent1" w:themeFillTint="33"/>
          </w:tcPr>
          <w:p w:rsidR="003C6D3C" w:rsidRDefault="00D1115F">
            <w:r>
              <w:rPr>
                <w:b/>
                <w:sz w:val="20"/>
                <w:szCs w:val="20"/>
                <w:lang w:val="kk-KZ"/>
              </w:rPr>
              <w:t xml:space="preserve">Білім алушының өзіндік жұмысын </w:t>
            </w:r>
          </w:p>
          <w:p w:rsidR="003C6D3C" w:rsidRDefault="00D1115F">
            <w:r w:rsidRPr="00D1115F">
              <w:rPr>
                <w:b/>
                <w:sz w:val="20"/>
                <w:szCs w:val="20"/>
              </w:rPr>
              <w:t>(</w:t>
            </w:r>
            <w:r>
              <w:rPr>
                <w:b/>
                <w:sz w:val="20"/>
                <w:szCs w:val="20"/>
                <w:lang w:val="kk-KZ"/>
              </w:rPr>
              <w:t>БӨЖ</w:t>
            </w:r>
            <w:r w:rsidRPr="00D1115F">
              <w:rPr>
                <w:b/>
                <w:sz w:val="20"/>
                <w:szCs w:val="20"/>
              </w:rPr>
              <w:t>)</w:t>
            </w:r>
          </w:p>
          <w:p w:rsidR="003C6D3C" w:rsidRDefault="00D1115F">
            <w:r>
              <w:rPr>
                <w:bCs/>
                <w:iCs/>
                <w:sz w:val="16"/>
                <w:szCs w:val="16"/>
                <w:lang w:val="kk-KZ"/>
              </w:rPr>
              <w:t>БӨЖ, МӨЖ, ДӨЖ оқыту деңгейіне қарап енгізіңіздер</w:t>
            </w:r>
          </w:p>
        </w:tc>
        <w:tc>
          <w:tcPr>
            <w:tcW w:w="277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 w:themeFill="accent1" w:themeFillTint="33"/>
          </w:tcPr>
          <w:p w:rsidR="003C6D3C" w:rsidRDefault="00D1115F">
            <w:pPr>
              <w:jc w:val="center"/>
            </w:pPr>
            <w:r>
              <w:rPr>
                <w:b/>
                <w:sz w:val="20"/>
                <w:szCs w:val="20"/>
              </w:rPr>
              <w:t>К</w:t>
            </w:r>
            <w:r>
              <w:rPr>
                <w:b/>
                <w:sz w:val="20"/>
                <w:szCs w:val="20"/>
                <w:lang w:val="kk-KZ"/>
              </w:rPr>
              <w:t>редиттер саны</w:t>
            </w:r>
          </w:p>
        </w:tc>
        <w:tc>
          <w:tcPr>
            <w:tcW w:w="1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 w:themeFill="accent1" w:themeFillTint="33"/>
          </w:tcPr>
          <w:p w:rsidR="003C6D3C" w:rsidRDefault="00D1115F">
            <w:r>
              <w:rPr>
                <w:b/>
                <w:sz w:val="20"/>
                <w:szCs w:val="20"/>
                <w:lang w:val="kk-KZ"/>
              </w:rPr>
              <w:t>К</w:t>
            </w:r>
            <w:proofErr w:type="spellStart"/>
            <w:r>
              <w:rPr>
                <w:b/>
                <w:sz w:val="20"/>
                <w:szCs w:val="20"/>
              </w:rPr>
              <w:t>редит</w:t>
            </w:r>
            <w:proofErr w:type="spellEnd"/>
            <w:r>
              <w:rPr>
                <w:b/>
                <w:sz w:val="20"/>
                <w:szCs w:val="20"/>
                <w:lang w:val="kk-KZ"/>
              </w:rPr>
              <w:t>-тердің</w:t>
            </w:r>
          </w:p>
          <w:p w:rsidR="003C6D3C" w:rsidRDefault="00D1115F">
            <w:r>
              <w:rPr>
                <w:b/>
                <w:sz w:val="20"/>
                <w:szCs w:val="20"/>
                <w:lang w:val="kk-KZ"/>
              </w:rPr>
              <w:t xml:space="preserve">жалпы </w:t>
            </w:r>
          </w:p>
          <w:p w:rsidR="003C6D3C" w:rsidRDefault="00D1115F">
            <w:r>
              <w:rPr>
                <w:b/>
                <w:sz w:val="20"/>
                <w:szCs w:val="20"/>
                <w:lang w:val="kk-KZ"/>
              </w:rPr>
              <w:t>саны</w:t>
            </w:r>
          </w:p>
        </w:tc>
        <w:tc>
          <w:tcPr>
            <w:tcW w:w="1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 w:themeFill="accent1" w:themeFillTint="33"/>
          </w:tcPr>
          <w:p w:rsidR="003C6D3C" w:rsidRDefault="00D1115F">
            <w:r>
              <w:rPr>
                <w:b/>
                <w:sz w:val="20"/>
                <w:szCs w:val="20"/>
                <w:lang w:val="kk-KZ"/>
              </w:rPr>
              <w:t xml:space="preserve">Оқытушының жетекшілігімен білім алушының өзіндік жұмысы </w:t>
            </w:r>
          </w:p>
          <w:p w:rsidR="003C6D3C" w:rsidRDefault="00D1115F">
            <w:r>
              <w:rPr>
                <w:b/>
                <w:sz w:val="20"/>
                <w:szCs w:val="20"/>
              </w:rPr>
              <w:t>(</w:t>
            </w:r>
            <w:r>
              <w:rPr>
                <w:b/>
                <w:sz w:val="20"/>
                <w:szCs w:val="20"/>
                <w:lang w:val="kk-KZ"/>
              </w:rPr>
              <w:t>ОБӨЖ</w:t>
            </w:r>
            <w:r>
              <w:rPr>
                <w:b/>
                <w:sz w:val="20"/>
                <w:szCs w:val="20"/>
              </w:rPr>
              <w:t>)</w:t>
            </w:r>
          </w:p>
          <w:p w:rsidR="003C6D3C" w:rsidRDefault="00D1115F">
            <w:r>
              <w:rPr>
                <w:bCs/>
                <w:iCs/>
                <w:sz w:val="16"/>
                <w:szCs w:val="16"/>
                <w:lang w:val="kk-KZ"/>
              </w:rPr>
              <w:t>ОБӨЖ,ОМӨЖ, ОДӨЖ оқыту деңгейіне қарап енгізіңіздер</w:t>
            </w:r>
          </w:p>
        </w:tc>
      </w:tr>
      <w:tr w:rsidR="003C6D3C">
        <w:trPr>
          <w:trHeight w:val="883"/>
        </w:trPr>
        <w:tc>
          <w:tcPr>
            <w:tcW w:w="185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6D3C" w:rsidRDefault="003C6D3C">
            <w:pPr>
              <w:widowControl w:val="0"/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1898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6D3C" w:rsidRDefault="003C6D3C">
            <w:pPr>
              <w:widowControl w:val="0"/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 w:themeFill="accent1" w:themeFillTint="33"/>
          </w:tcPr>
          <w:p w:rsidR="003C6D3C" w:rsidRDefault="00D1115F">
            <w:pPr>
              <w:jc w:val="center"/>
            </w:pPr>
            <w:r>
              <w:rPr>
                <w:b/>
                <w:sz w:val="20"/>
                <w:szCs w:val="20"/>
                <w:lang w:val="kk-KZ"/>
              </w:rPr>
              <w:t>Дәрістер (Д)</w:t>
            </w:r>
          </w:p>
        </w:tc>
        <w:tc>
          <w:tcPr>
            <w:tcW w:w="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 w:themeFill="accent1" w:themeFillTint="33"/>
          </w:tcPr>
          <w:p w:rsidR="003C6D3C" w:rsidRDefault="00D1115F">
            <w:pPr>
              <w:jc w:val="center"/>
            </w:pPr>
            <w:r>
              <w:rPr>
                <w:b/>
                <w:sz w:val="20"/>
                <w:szCs w:val="20"/>
                <w:lang w:val="kk-KZ"/>
              </w:rPr>
              <w:t>Семинар</w:t>
            </w:r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сабақтар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  <w:lang w:val="kk-KZ"/>
              </w:rPr>
              <w:t>(СС)</w:t>
            </w:r>
          </w:p>
        </w:tc>
        <w:tc>
          <w:tcPr>
            <w:tcW w:w="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 w:themeFill="accent1" w:themeFillTint="33"/>
          </w:tcPr>
          <w:p w:rsidR="003C6D3C" w:rsidRDefault="00D1115F">
            <w:pPr>
              <w:jc w:val="center"/>
            </w:pPr>
            <w:proofErr w:type="spellStart"/>
            <w:r>
              <w:rPr>
                <w:b/>
                <w:sz w:val="20"/>
                <w:szCs w:val="20"/>
              </w:rPr>
              <w:t>Зерт</w:t>
            </w:r>
            <w:proofErr w:type="spellEnd"/>
            <w:r>
              <w:rPr>
                <w:b/>
                <w:sz w:val="20"/>
                <w:szCs w:val="20"/>
              </w:rPr>
              <w:t>. с</w:t>
            </w:r>
            <w:r>
              <w:rPr>
                <w:b/>
                <w:sz w:val="20"/>
                <w:szCs w:val="20"/>
                <w:lang w:val="kk-KZ"/>
              </w:rPr>
              <w:t>абақтар</w:t>
            </w:r>
            <w:r>
              <w:rPr>
                <w:b/>
                <w:sz w:val="20"/>
                <w:szCs w:val="20"/>
              </w:rPr>
              <w:t xml:space="preserve"> (ЗС)</w:t>
            </w: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6D3C" w:rsidRDefault="003C6D3C">
            <w:pPr>
              <w:widowControl w:val="0"/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1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6D3C" w:rsidRDefault="003C6D3C">
            <w:pPr>
              <w:widowControl w:val="0"/>
              <w:spacing w:line="276" w:lineRule="auto"/>
              <w:rPr>
                <w:b/>
                <w:sz w:val="20"/>
                <w:szCs w:val="20"/>
              </w:rPr>
            </w:pPr>
          </w:p>
        </w:tc>
      </w:tr>
      <w:tr w:rsidR="003C6D3C">
        <w:tc>
          <w:tcPr>
            <w:tcW w:w="1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6D3C" w:rsidRDefault="00D1115F">
            <w:pPr>
              <w:jc w:val="center"/>
            </w:pPr>
            <w:proofErr w:type="spellStart"/>
            <w:r>
              <w:rPr>
                <w:b/>
                <w:sz w:val="20"/>
                <w:szCs w:val="20"/>
                <w:lang w:val="en-US" w:eastAsia="zh-CN"/>
              </w:rPr>
              <w:t>BIYa</w:t>
            </w:r>
            <w:proofErr w:type="spellEnd"/>
            <w:r w:rsidRPr="00D1115F">
              <w:rPr>
                <w:b/>
                <w:sz w:val="20"/>
                <w:szCs w:val="20"/>
                <w:lang w:eastAsia="zh-CN"/>
              </w:rPr>
              <w:t>(</w:t>
            </w:r>
            <w:r>
              <w:rPr>
                <w:b/>
                <w:sz w:val="20"/>
                <w:szCs w:val="20"/>
                <w:lang w:val="en-US" w:eastAsia="zh-CN"/>
              </w:rPr>
              <w:t>VPU</w:t>
            </w:r>
            <w:r w:rsidRPr="00D1115F">
              <w:rPr>
                <w:b/>
                <w:sz w:val="20"/>
                <w:szCs w:val="20"/>
                <w:lang w:eastAsia="zh-CN"/>
              </w:rPr>
              <w:t>)2207</w:t>
            </w:r>
          </w:p>
          <w:p w:rsidR="003C6D3C" w:rsidRDefault="00D1115F" w:rsidP="00D1115F">
            <w:r>
              <w:rPr>
                <w:rFonts w:eastAsia="SimSun"/>
                <w:b/>
                <w:lang w:val="kk-KZ" w:eastAsia="ru-RU"/>
              </w:rPr>
              <w:t>Базалық шет</w:t>
            </w:r>
            <w:r>
              <w:rPr>
                <w:rFonts w:eastAsia="SimSun"/>
                <w:b/>
                <w:lang w:val="kk-KZ" w:eastAsia="ru-RU"/>
              </w:rPr>
              <w:t xml:space="preserve"> тілі</w:t>
            </w:r>
            <w:r w:rsidRPr="00D1115F">
              <w:rPr>
                <w:b/>
                <w:sz w:val="20"/>
                <w:szCs w:val="20"/>
                <w:lang w:eastAsia="zh-CN"/>
              </w:rPr>
              <w:t>(</w:t>
            </w:r>
            <w:r>
              <w:rPr>
                <w:b/>
                <w:sz w:val="20"/>
                <w:szCs w:val="20"/>
                <w:lang w:val="kk-KZ" w:eastAsia="zh-CN"/>
              </w:rPr>
              <w:t>В2 деңгейі</w:t>
            </w:r>
            <w:r w:rsidRPr="00D1115F">
              <w:rPr>
                <w:b/>
                <w:sz w:val="20"/>
                <w:szCs w:val="20"/>
                <w:lang w:eastAsia="zh-CN"/>
              </w:rPr>
              <w:t>)</w:t>
            </w:r>
          </w:p>
        </w:tc>
        <w:tc>
          <w:tcPr>
            <w:tcW w:w="18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6D3C" w:rsidRDefault="00D1115F">
            <w:pPr>
              <w:jc w:val="center"/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6D3C" w:rsidRDefault="003C6D3C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6D3C" w:rsidRDefault="00D1115F">
            <w:pPr>
              <w:jc w:val="center"/>
            </w:pPr>
            <w:r>
              <w:rPr>
                <w:sz w:val="20"/>
                <w:szCs w:val="20"/>
                <w:lang w:val="en-US"/>
              </w:rPr>
              <w:t>45</w:t>
            </w:r>
          </w:p>
        </w:tc>
        <w:tc>
          <w:tcPr>
            <w:tcW w:w="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6D3C" w:rsidRDefault="00D1115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6D3C" w:rsidRDefault="00D1115F">
            <w:pPr>
              <w:jc w:val="center"/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6D3C" w:rsidRDefault="00D1115F">
            <w:pPr>
              <w:jc w:val="center"/>
              <w:rPr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6</w:t>
            </w:r>
          </w:p>
        </w:tc>
      </w:tr>
      <w:tr w:rsidR="003C6D3C">
        <w:trPr>
          <w:trHeight w:val="225"/>
        </w:trPr>
        <w:tc>
          <w:tcPr>
            <w:tcW w:w="9354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 w:themeFill="accent1" w:themeFillTint="33"/>
          </w:tcPr>
          <w:p w:rsidR="003C6D3C" w:rsidRDefault="00D1115F">
            <w:pPr>
              <w:jc w:val="center"/>
            </w:pPr>
            <w:r>
              <w:rPr>
                <w:b/>
                <w:sz w:val="20"/>
                <w:szCs w:val="20"/>
                <w:lang w:val="kk-KZ"/>
              </w:rPr>
              <w:t>ПӘН</w:t>
            </w:r>
            <w:r>
              <w:rPr>
                <w:b/>
                <w:sz w:val="20"/>
                <w:szCs w:val="20"/>
              </w:rPr>
              <w:t xml:space="preserve"> ТУРАЛЫ АКАДЕМИЯЛЫҚ АҚПАРАТ</w:t>
            </w:r>
          </w:p>
        </w:tc>
      </w:tr>
      <w:tr w:rsidR="003C6D3C">
        <w:tc>
          <w:tcPr>
            <w:tcW w:w="1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6D3C" w:rsidRDefault="00D1115F">
            <w:r>
              <w:rPr>
                <w:b/>
                <w:sz w:val="20"/>
                <w:szCs w:val="20"/>
                <w:lang w:val="kk-KZ"/>
              </w:rPr>
              <w:t>Оқыту түрі</w:t>
            </w:r>
          </w:p>
        </w:tc>
        <w:tc>
          <w:tcPr>
            <w:tcW w:w="1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6D3C" w:rsidRDefault="00D1115F">
            <w:r>
              <w:rPr>
                <w:b/>
                <w:sz w:val="20"/>
                <w:szCs w:val="20"/>
              </w:rPr>
              <w:t>Цикл</w:t>
            </w:r>
            <w:r>
              <w:rPr>
                <w:b/>
                <w:sz w:val="20"/>
                <w:szCs w:val="20"/>
                <w:lang w:val="kk-KZ"/>
              </w:rPr>
              <w:t>ы</w:t>
            </w:r>
            <w:r>
              <w:rPr>
                <w:b/>
                <w:sz w:val="20"/>
                <w:szCs w:val="20"/>
              </w:rPr>
              <w:t xml:space="preserve">, </w:t>
            </w:r>
          </w:p>
          <w:p w:rsidR="003C6D3C" w:rsidRDefault="00D1115F">
            <w:r>
              <w:rPr>
                <w:b/>
                <w:sz w:val="20"/>
                <w:szCs w:val="20"/>
              </w:rPr>
              <w:t>компонент</w:t>
            </w:r>
            <w:r>
              <w:rPr>
                <w:b/>
                <w:sz w:val="20"/>
                <w:szCs w:val="20"/>
                <w:lang w:val="kk-KZ"/>
              </w:rPr>
              <w:t>і</w:t>
            </w:r>
          </w:p>
        </w:tc>
        <w:tc>
          <w:tcPr>
            <w:tcW w:w="16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6D3C" w:rsidRDefault="00D1115F">
            <w:r>
              <w:rPr>
                <w:b/>
                <w:sz w:val="20"/>
                <w:szCs w:val="20"/>
                <w:lang w:val="kk-KZ"/>
              </w:rPr>
              <w:t>Дәріс түрлері</w:t>
            </w:r>
          </w:p>
        </w:tc>
        <w:tc>
          <w:tcPr>
            <w:tcW w:w="18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6D3C" w:rsidRDefault="00D1115F">
            <w:r>
              <w:rPr>
                <w:b/>
                <w:sz w:val="20"/>
                <w:szCs w:val="20"/>
                <w:lang w:val="kk-KZ"/>
              </w:rPr>
              <w:t>Семинар сабақтарының түрлері</w:t>
            </w:r>
          </w:p>
        </w:tc>
        <w:tc>
          <w:tcPr>
            <w:tcW w:w="28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6D3C" w:rsidRDefault="00D1115F">
            <w:r>
              <w:rPr>
                <w:b/>
                <w:sz w:val="20"/>
                <w:szCs w:val="20"/>
                <w:lang w:val="kk-KZ"/>
              </w:rPr>
              <w:t>Қорытынды</w:t>
            </w:r>
            <w:r>
              <w:rPr>
                <w:b/>
                <w:sz w:val="20"/>
                <w:szCs w:val="20"/>
                <w:lang w:val="kk-KZ"/>
              </w:rPr>
              <w:t xml:space="preserve"> бақылаудың түрі мен платфомасы</w:t>
            </w:r>
          </w:p>
        </w:tc>
      </w:tr>
      <w:tr w:rsidR="003C6D3C">
        <w:tc>
          <w:tcPr>
            <w:tcW w:w="1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6D3C" w:rsidRDefault="00D1115F">
            <w:r>
              <w:rPr>
                <w:bCs/>
                <w:iCs/>
                <w:sz w:val="20"/>
                <w:szCs w:val="20"/>
                <w:lang w:val="kk-KZ"/>
              </w:rPr>
              <w:t>Оффлайн/онлайн/</w:t>
            </w:r>
          </w:p>
          <w:p w:rsidR="003C6D3C" w:rsidRDefault="00D1115F">
            <w:r>
              <w:rPr>
                <w:bCs/>
                <w:iCs/>
                <w:sz w:val="20"/>
                <w:szCs w:val="20"/>
                <w:lang w:val="kk-KZ"/>
              </w:rPr>
              <w:t>гибрид бірін таңдау</w:t>
            </w:r>
          </w:p>
        </w:tc>
        <w:tc>
          <w:tcPr>
            <w:tcW w:w="1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6D3C" w:rsidRDefault="00D1115F">
            <w:r>
              <w:rPr>
                <w:sz w:val="20"/>
                <w:szCs w:val="20"/>
                <w:lang w:val="kk-KZ"/>
              </w:rPr>
              <w:t>Оффлайн</w:t>
            </w:r>
            <w:r>
              <w:rPr>
                <w:sz w:val="16"/>
                <w:szCs w:val="16"/>
                <w:lang w:val="kk-KZ"/>
              </w:rPr>
              <w:t>Жағдаяттық тапсырмалар, типтік тапсырмалар, жаттығулар</w:t>
            </w:r>
          </w:p>
        </w:tc>
        <w:tc>
          <w:tcPr>
            <w:tcW w:w="16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6D3C" w:rsidRDefault="003C6D3C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18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C6D3C" w:rsidRPr="00D1115F" w:rsidRDefault="00D1115F">
            <w:pPr>
              <w:pStyle w:val="LO-normal"/>
              <w:contextualSpacing/>
              <w:jc w:val="center"/>
              <w:rPr>
                <w:lang w:val="kk-KZ"/>
              </w:rPr>
            </w:pPr>
            <w:r>
              <w:rPr>
                <w:sz w:val="16"/>
                <w:szCs w:val="16"/>
                <w:lang w:val="kk-KZ"/>
              </w:rPr>
              <w:t xml:space="preserve">Жағдаяттық тапсырмалар, типтік </w:t>
            </w:r>
            <w:r>
              <w:rPr>
                <w:sz w:val="16"/>
                <w:szCs w:val="16"/>
                <w:lang w:val="kk-KZ"/>
              </w:rPr>
              <w:t>тапсырмалар, жаттығулар</w:t>
            </w:r>
          </w:p>
        </w:tc>
        <w:tc>
          <w:tcPr>
            <w:tcW w:w="28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6D3C" w:rsidRDefault="00D1115F">
            <w:r>
              <w:rPr>
                <w:sz w:val="16"/>
                <w:szCs w:val="16"/>
                <w:lang w:val="kk-KZ"/>
              </w:rPr>
              <w:t>Жазбаша- дәстүрлі емтихан.</w:t>
            </w:r>
          </w:p>
        </w:tc>
      </w:tr>
      <w:tr w:rsidR="003C6D3C">
        <w:trPr>
          <w:trHeight w:val="214"/>
        </w:trPr>
        <w:tc>
          <w:tcPr>
            <w:tcW w:w="1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6D3C" w:rsidRDefault="00D1115F">
            <w:proofErr w:type="spellStart"/>
            <w:r>
              <w:rPr>
                <w:b/>
                <w:sz w:val="18"/>
                <w:szCs w:val="18"/>
              </w:rPr>
              <w:t>Дәріскер</w:t>
            </w:r>
            <w:proofErr w:type="spellEnd"/>
            <w:r>
              <w:rPr>
                <w:b/>
                <w:sz w:val="18"/>
                <w:szCs w:val="18"/>
                <w:lang w:val="en-US"/>
              </w:rPr>
              <w:t xml:space="preserve"> (</w:t>
            </w:r>
            <w:r>
              <w:rPr>
                <w:b/>
                <w:sz w:val="18"/>
                <w:szCs w:val="18"/>
                <w:lang w:val="kk-KZ"/>
              </w:rPr>
              <w:t>лер</w:t>
            </w:r>
            <w:r>
              <w:rPr>
                <w:b/>
                <w:sz w:val="18"/>
                <w:szCs w:val="18"/>
                <w:lang w:val="en-US"/>
              </w:rPr>
              <w:t>)</w:t>
            </w:r>
          </w:p>
        </w:tc>
        <w:tc>
          <w:tcPr>
            <w:tcW w:w="467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6D3C" w:rsidRDefault="00D1115F">
            <w:pPr>
              <w:jc w:val="both"/>
            </w:pPr>
            <w:r>
              <w:rPr>
                <w:sz w:val="18"/>
                <w:szCs w:val="18"/>
                <w:lang w:val="kk-KZ"/>
              </w:rPr>
              <w:t>Маулит Б. Гуманитарлық ғылымдар    магистрі, оқытушы</w:t>
            </w:r>
          </w:p>
        </w:tc>
        <w:tc>
          <w:tcPr>
            <w:tcW w:w="28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6D3C" w:rsidRDefault="003C6D3C">
            <w:pPr>
              <w:jc w:val="center"/>
              <w:rPr>
                <w:sz w:val="20"/>
                <w:szCs w:val="20"/>
              </w:rPr>
            </w:pPr>
          </w:p>
        </w:tc>
      </w:tr>
      <w:tr w:rsidR="003C6D3C">
        <w:tc>
          <w:tcPr>
            <w:tcW w:w="1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6D3C" w:rsidRDefault="00D1115F">
            <w:r>
              <w:rPr>
                <w:b/>
                <w:sz w:val="18"/>
                <w:szCs w:val="18"/>
              </w:rPr>
              <w:t>e-</w:t>
            </w:r>
            <w:proofErr w:type="spellStart"/>
            <w:r>
              <w:rPr>
                <w:b/>
                <w:sz w:val="18"/>
                <w:szCs w:val="18"/>
              </w:rPr>
              <w:t>mail</w:t>
            </w:r>
            <w:proofErr w:type="spellEnd"/>
            <w:r>
              <w:rPr>
                <w:b/>
                <w:sz w:val="18"/>
                <w:szCs w:val="18"/>
                <w:lang w:val="kk-KZ"/>
              </w:rPr>
              <w:t>:</w:t>
            </w:r>
          </w:p>
        </w:tc>
        <w:tc>
          <w:tcPr>
            <w:tcW w:w="467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6D3C" w:rsidRDefault="00D1115F">
            <w:pPr>
              <w:spacing w:after="200" w:line="276" w:lineRule="auto"/>
            </w:pPr>
            <w:r>
              <w:rPr>
                <w:color w:val="0070C0"/>
                <w:sz w:val="18"/>
                <w:szCs w:val="18"/>
                <w:u w:val="single"/>
                <w:lang w:val="en-US" w:eastAsia="zh-CN"/>
              </w:rPr>
              <w:t>2010zere @gmail.com</w:t>
            </w:r>
          </w:p>
        </w:tc>
        <w:tc>
          <w:tcPr>
            <w:tcW w:w="28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6D3C" w:rsidRDefault="003C6D3C">
            <w:pPr>
              <w:widowControl w:val="0"/>
              <w:spacing w:line="276" w:lineRule="auto"/>
              <w:rPr>
                <w:sz w:val="20"/>
                <w:szCs w:val="20"/>
              </w:rPr>
            </w:pPr>
          </w:p>
        </w:tc>
      </w:tr>
      <w:tr w:rsidR="003C6D3C">
        <w:tc>
          <w:tcPr>
            <w:tcW w:w="1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6D3C" w:rsidRDefault="00D1115F">
            <w:r>
              <w:rPr>
                <w:b/>
                <w:sz w:val="18"/>
                <w:szCs w:val="18"/>
              </w:rPr>
              <w:t>Телефон (дары)</w:t>
            </w:r>
            <w:r>
              <w:rPr>
                <w:b/>
                <w:sz w:val="18"/>
                <w:szCs w:val="18"/>
                <w:lang w:val="kk-KZ"/>
              </w:rPr>
              <w:t>:</w:t>
            </w:r>
          </w:p>
        </w:tc>
        <w:tc>
          <w:tcPr>
            <w:tcW w:w="467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6D3C" w:rsidRDefault="00D1115F">
            <w:pPr>
              <w:tabs>
                <w:tab w:val="right" w:pos="3964"/>
              </w:tabs>
              <w:jc w:val="both"/>
            </w:pPr>
            <w:r>
              <w:rPr>
                <w:sz w:val="18"/>
                <w:szCs w:val="18"/>
              </w:rPr>
              <w:t>8702 555 30 82</w:t>
            </w:r>
          </w:p>
        </w:tc>
        <w:tc>
          <w:tcPr>
            <w:tcW w:w="28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6D3C" w:rsidRDefault="003C6D3C">
            <w:pPr>
              <w:widowControl w:val="0"/>
              <w:spacing w:line="276" w:lineRule="auto"/>
              <w:rPr>
                <w:sz w:val="20"/>
                <w:szCs w:val="20"/>
              </w:rPr>
            </w:pPr>
          </w:p>
        </w:tc>
      </w:tr>
      <w:tr w:rsidR="003C6D3C">
        <w:tc>
          <w:tcPr>
            <w:tcW w:w="1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6D3C" w:rsidRDefault="00D1115F">
            <w:r>
              <w:rPr>
                <w:b/>
                <w:sz w:val="18"/>
                <w:szCs w:val="18"/>
                <w:lang w:val="kk-KZ"/>
              </w:rPr>
              <w:t>Ассистент</w:t>
            </w:r>
            <w:r>
              <w:rPr>
                <w:b/>
                <w:sz w:val="18"/>
                <w:szCs w:val="18"/>
              </w:rPr>
              <w:t>(</w:t>
            </w:r>
            <w:r>
              <w:rPr>
                <w:b/>
                <w:sz w:val="18"/>
                <w:szCs w:val="18"/>
                <w:lang w:val="kk-KZ"/>
              </w:rPr>
              <w:t>тер)</w:t>
            </w:r>
          </w:p>
        </w:tc>
        <w:tc>
          <w:tcPr>
            <w:tcW w:w="467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6D3C" w:rsidRDefault="003C6D3C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28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6D3C" w:rsidRDefault="003C6D3C">
            <w:pPr>
              <w:widowControl w:val="0"/>
              <w:spacing w:line="276" w:lineRule="auto"/>
              <w:rPr>
                <w:sz w:val="20"/>
                <w:szCs w:val="20"/>
              </w:rPr>
            </w:pPr>
          </w:p>
        </w:tc>
      </w:tr>
      <w:tr w:rsidR="003C6D3C">
        <w:tc>
          <w:tcPr>
            <w:tcW w:w="1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6D3C" w:rsidRDefault="00D1115F">
            <w:r>
              <w:rPr>
                <w:b/>
                <w:sz w:val="18"/>
                <w:szCs w:val="18"/>
              </w:rPr>
              <w:t>e-</w:t>
            </w:r>
            <w:proofErr w:type="spellStart"/>
            <w:r>
              <w:rPr>
                <w:b/>
                <w:sz w:val="18"/>
                <w:szCs w:val="18"/>
              </w:rPr>
              <w:t>mail</w:t>
            </w:r>
            <w:proofErr w:type="spellEnd"/>
            <w:r>
              <w:rPr>
                <w:b/>
                <w:sz w:val="18"/>
                <w:szCs w:val="18"/>
                <w:lang w:val="kk-KZ"/>
              </w:rPr>
              <w:t>:</w:t>
            </w:r>
          </w:p>
        </w:tc>
        <w:tc>
          <w:tcPr>
            <w:tcW w:w="467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6D3C" w:rsidRDefault="003C6D3C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28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6D3C" w:rsidRDefault="003C6D3C">
            <w:pPr>
              <w:widowControl w:val="0"/>
              <w:spacing w:line="276" w:lineRule="auto"/>
              <w:rPr>
                <w:sz w:val="20"/>
                <w:szCs w:val="20"/>
              </w:rPr>
            </w:pPr>
          </w:p>
        </w:tc>
      </w:tr>
      <w:tr w:rsidR="003C6D3C">
        <w:tc>
          <w:tcPr>
            <w:tcW w:w="1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6D3C" w:rsidRDefault="00D1115F">
            <w:r>
              <w:rPr>
                <w:b/>
                <w:sz w:val="18"/>
                <w:szCs w:val="18"/>
              </w:rPr>
              <w:t>Телефон (дары)</w:t>
            </w:r>
            <w:r>
              <w:rPr>
                <w:b/>
                <w:sz w:val="18"/>
                <w:szCs w:val="18"/>
                <w:lang w:val="kk-KZ"/>
              </w:rPr>
              <w:t>:</w:t>
            </w:r>
          </w:p>
          <w:tbl>
            <w:tblPr>
              <w:tblW w:w="10390" w:type="dxa"/>
              <w:tblCellMar>
                <w:left w:w="115" w:type="dxa"/>
                <w:right w:w="115" w:type="dxa"/>
              </w:tblCellMar>
              <w:tblLook w:val="0400" w:firstRow="0" w:lastRow="0" w:firstColumn="0" w:lastColumn="0" w:noHBand="0" w:noVBand="1"/>
            </w:tblPr>
            <w:tblGrid>
              <w:gridCol w:w="10390"/>
            </w:tblGrid>
            <w:tr w:rsidR="003C6D3C">
              <w:trPr>
                <w:trHeight w:val="225"/>
              </w:trPr>
              <w:tc>
                <w:tcPr>
                  <w:tcW w:w="1039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DBE5F1" w:themeFill="accent1" w:themeFillTint="33"/>
                </w:tcPr>
                <w:p w:rsidR="003C6D3C" w:rsidRDefault="00D1115F">
                  <w:pPr>
                    <w:jc w:val="center"/>
                  </w:pPr>
                  <w:r>
                    <w:rPr>
                      <w:b/>
                      <w:sz w:val="20"/>
                      <w:szCs w:val="20"/>
                      <w:lang w:val="kk-KZ"/>
                    </w:rPr>
                    <w:t>ПӘН</w:t>
                  </w:r>
                  <w:r>
                    <w:rPr>
                      <w:b/>
                      <w:sz w:val="20"/>
                      <w:szCs w:val="20"/>
                    </w:rPr>
                    <w:t xml:space="preserve"> ТУРАЛЫ АКАДЕМИЯЛЫҚ АҚПАРАТ</w:t>
                  </w:r>
                </w:p>
              </w:tc>
            </w:tr>
          </w:tbl>
          <w:p w:rsidR="003C6D3C" w:rsidRDefault="003C6D3C"/>
        </w:tc>
        <w:tc>
          <w:tcPr>
            <w:tcW w:w="467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6D3C" w:rsidRDefault="003C6D3C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28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6D3C" w:rsidRDefault="003C6D3C">
            <w:pPr>
              <w:widowControl w:val="0"/>
              <w:spacing w:line="276" w:lineRule="auto"/>
              <w:rPr>
                <w:sz w:val="20"/>
                <w:szCs w:val="20"/>
              </w:rPr>
            </w:pPr>
          </w:p>
        </w:tc>
      </w:tr>
      <w:tr w:rsidR="003C6D3C">
        <w:trPr>
          <w:trHeight w:val="109"/>
        </w:trPr>
        <w:tc>
          <w:tcPr>
            <w:tcW w:w="9354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 w:themeFill="accent1" w:themeFillTint="33"/>
          </w:tcPr>
          <w:p w:rsidR="003C6D3C" w:rsidRDefault="00D1115F">
            <w:pPr>
              <w:jc w:val="center"/>
            </w:pPr>
            <w:r>
              <w:rPr>
                <w:b/>
                <w:sz w:val="20"/>
                <w:szCs w:val="20"/>
                <w:lang w:val="kk-KZ"/>
              </w:rPr>
              <w:t>ПӘН</w:t>
            </w:r>
            <w:r>
              <w:rPr>
                <w:b/>
                <w:sz w:val="20"/>
                <w:szCs w:val="20"/>
              </w:rPr>
              <w:t xml:space="preserve"> ТУРАЛЫ АКАДЕМИЯЛЫҚ АҚПАРАТ</w:t>
            </w:r>
          </w:p>
        </w:tc>
      </w:tr>
      <w:tr w:rsidR="003C6D3C">
        <w:tc>
          <w:tcPr>
            <w:tcW w:w="1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6D3C" w:rsidRDefault="00D1115F">
            <w:pPr>
              <w:jc w:val="center"/>
            </w:pPr>
            <w:proofErr w:type="spellStart"/>
            <w:r>
              <w:rPr>
                <w:b/>
                <w:sz w:val="18"/>
                <w:szCs w:val="18"/>
              </w:rPr>
              <w:t>Пәннің</w:t>
            </w:r>
            <w:proofErr w:type="spellEnd"/>
            <w:r>
              <w:rPr>
                <w:b/>
                <w:sz w:val="18"/>
                <w:szCs w:val="18"/>
              </w:rPr>
              <w:t xml:space="preserve"> </w:t>
            </w:r>
            <w:proofErr w:type="spellStart"/>
            <w:r>
              <w:rPr>
                <w:b/>
                <w:sz w:val="18"/>
                <w:szCs w:val="18"/>
              </w:rPr>
              <w:t>мақсаты</w:t>
            </w:r>
            <w:proofErr w:type="spellEnd"/>
          </w:p>
        </w:tc>
        <w:tc>
          <w:tcPr>
            <w:tcW w:w="467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6D3C" w:rsidRDefault="00D1115F">
            <w:pPr>
              <w:jc w:val="center"/>
            </w:pPr>
            <w:r>
              <w:rPr>
                <w:b/>
                <w:sz w:val="18"/>
                <w:szCs w:val="18"/>
              </w:rPr>
              <w:t>*</w:t>
            </w:r>
            <w:proofErr w:type="spellStart"/>
            <w:r>
              <w:rPr>
                <w:b/>
                <w:sz w:val="18"/>
                <w:szCs w:val="18"/>
              </w:rPr>
              <w:t>Оқытудың</w:t>
            </w:r>
            <w:proofErr w:type="spellEnd"/>
            <w:r>
              <w:rPr>
                <w:b/>
                <w:sz w:val="18"/>
                <w:szCs w:val="18"/>
              </w:rPr>
              <w:t xml:space="preserve"> </w:t>
            </w:r>
            <w:proofErr w:type="spellStart"/>
            <w:r>
              <w:rPr>
                <w:b/>
                <w:sz w:val="18"/>
                <w:szCs w:val="18"/>
              </w:rPr>
              <w:t>күтілетін</w:t>
            </w:r>
            <w:proofErr w:type="spellEnd"/>
            <w:r>
              <w:rPr>
                <w:b/>
                <w:sz w:val="18"/>
                <w:szCs w:val="18"/>
              </w:rPr>
              <w:t xml:space="preserve"> </w:t>
            </w:r>
            <w:proofErr w:type="spellStart"/>
            <w:proofErr w:type="gramStart"/>
            <w:r>
              <w:rPr>
                <w:b/>
                <w:sz w:val="18"/>
                <w:szCs w:val="18"/>
              </w:rPr>
              <w:t>нәтижелері</w:t>
            </w:r>
            <w:proofErr w:type="spellEnd"/>
            <w:r>
              <w:rPr>
                <w:b/>
                <w:sz w:val="18"/>
                <w:szCs w:val="18"/>
              </w:rPr>
              <w:t xml:space="preserve">  (</w:t>
            </w:r>
            <w:proofErr w:type="gramEnd"/>
            <w:r>
              <w:rPr>
                <w:b/>
                <w:sz w:val="18"/>
                <w:szCs w:val="18"/>
              </w:rPr>
              <w:t>ОН)</w:t>
            </w:r>
          </w:p>
          <w:p w:rsidR="003C6D3C" w:rsidRDefault="00D1115F">
            <w:pPr>
              <w:jc w:val="center"/>
            </w:pPr>
            <w:proofErr w:type="spellStart"/>
            <w:r>
              <w:rPr>
                <w:sz w:val="18"/>
                <w:szCs w:val="18"/>
              </w:rPr>
              <w:t>Пәнді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оқыту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нәтижесінде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білім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алушы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қабілетті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болады</w:t>
            </w:r>
            <w:proofErr w:type="spellEnd"/>
            <w:r>
              <w:rPr>
                <w:sz w:val="18"/>
                <w:szCs w:val="18"/>
              </w:rPr>
              <w:t>:</w:t>
            </w:r>
          </w:p>
        </w:tc>
        <w:tc>
          <w:tcPr>
            <w:tcW w:w="28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6D3C" w:rsidRDefault="00D1115F">
            <w:pPr>
              <w:jc w:val="center"/>
            </w:pPr>
            <w:r>
              <w:rPr>
                <w:b/>
                <w:sz w:val="18"/>
                <w:szCs w:val="18"/>
              </w:rPr>
              <w:t xml:space="preserve">ОН </w:t>
            </w:r>
            <w:proofErr w:type="spellStart"/>
            <w:r>
              <w:rPr>
                <w:b/>
                <w:sz w:val="18"/>
                <w:szCs w:val="18"/>
              </w:rPr>
              <w:t>қол</w:t>
            </w:r>
            <w:proofErr w:type="spellEnd"/>
            <w:r>
              <w:rPr>
                <w:b/>
                <w:sz w:val="18"/>
                <w:szCs w:val="18"/>
              </w:rPr>
              <w:t xml:space="preserve"> </w:t>
            </w:r>
            <w:proofErr w:type="spellStart"/>
            <w:r>
              <w:rPr>
                <w:b/>
                <w:sz w:val="18"/>
                <w:szCs w:val="18"/>
              </w:rPr>
              <w:t>жеткізу</w:t>
            </w:r>
            <w:proofErr w:type="spellEnd"/>
            <w:r>
              <w:rPr>
                <w:b/>
                <w:sz w:val="18"/>
                <w:szCs w:val="18"/>
              </w:rPr>
              <w:t xml:space="preserve"> </w:t>
            </w:r>
            <w:proofErr w:type="spellStart"/>
            <w:r>
              <w:rPr>
                <w:b/>
                <w:sz w:val="18"/>
                <w:szCs w:val="18"/>
              </w:rPr>
              <w:t>индикаторлары</w:t>
            </w:r>
            <w:proofErr w:type="spellEnd"/>
            <w:r>
              <w:rPr>
                <w:b/>
                <w:sz w:val="18"/>
                <w:szCs w:val="18"/>
              </w:rPr>
              <w:t xml:space="preserve"> (ЖИ) </w:t>
            </w:r>
          </w:p>
          <w:p w:rsidR="003C6D3C" w:rsidRDefault="00D1115F">
            <w:pPr>
              <w:jc w:val="center"/>
            </w:pPr>
            <w:r>
              <w:rPr>
                <w:sz w:val="18"/>
                <w:szCs w:val="18"/>
              </w:rPr>
              <w:lastRenderedPageBreak/>
              <w:t>(</w:t>
            </w:r>
            <w:proofErr w:type="spellStart"/>
            <w:r>
              <w:rPr>
                <w:sz w:val="18"/>
                <w:szCs w:val="18"/>
              </w:rPr>
              <w:t>әрбір</w:t>
            </w:r>
            <w:proofErr w:type="spellEnd"/>
            <w:r>
              <w:rPr>
                <w:sz w:val="18"/>
                <w:szCs w:val="18"/>
              </w:rPr>
              <w:t xml:space="preserve"> ОН-</w:t>
            </w:r>
            <w:proofErr w:type="spellStart"/>
            <w:r>
              <w:rPr>
                <w:sz w:val="18"/>
                <w:szCs w:val="18"/>
              </w:rPr>
              <w:t>ге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кемінде</w:t>
            </w:r>
            <w:proofErr w:type="spellEnd"/>
            <w:r>
              <w:rPr>
                <w:sz w:val="18"/>
                <w:szCs w:val="18"/>
              </w:rPr>
              <w:t xml:space="preserve"> 2 индикатор)</w:t>
            </w:r>
          </w:p>
        </w:tc>
      </w:tr>
      <w:tr w:rsidR="003C6D3C">
        <w:trPr>
          <w:trHeight w:val="152"/>
        </w:trPr>
        <w:tc>
          <w:tcPr>
            <w:tcW w:w="185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6D3C" w:rsidRDefault="00D1115F">
            <w:pPr>
              <w:jc w:val="both"/>
            </w:pPr>
            <w:r>
              <w:rPr>
                <w:rFonts w:eastAsia="Times New Roman"/>
                <w:color w:val="333333"/>
                <w:sz w:val="20"/>
                <w:szCs w:val="20"/>
                <w:lang w:val="kk-KZ" w:eastAsia="ru-RU"/>
              </w:rPr>
              <w:lastRenderedPageBreak/>
              <w:t xml:space="preserve">студенттерге  </w:t>
            </w:r>
            <w:r>
              <w:rPr>
                <w:rFonts w:eastAsia="Times New Roman"/>
                <w:color w:val="333333"/>
                <w:sz w:val="20"/>
                <w:szCs w:val="20"/>
                <w:lang w:val="kk-KZ" w:eastAsia="ru-RU"/>
              </w:rPr>
              <w:t>қытай тілін қолдану машығы мен шеберлігін, оның айтылым мәдениетін қалыптастыру, кәсіби дайындық сапасын көтеру мақсатында грамматикалық формаларды қолдану.</w:t>
            </w:r>
          </w:p>
        </w:tc>
        <w:tc>
          <w:tcPr>
            <w:tcW w:w="467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6D3C" w:rsidRDefault="00D1115F">
            <w:pPr>
              <w:jc w:val="both"/>
            </w:pPr>
            <w:r>
              <w:rPr>
                <w:b/>
                <w:sz w:val="20"/>
                <w:szCs w:val="20"/>
                <w:lang w:val="kk-KZ" w:bidi="hi-IN"/>
              </w:rPr>
              <w:t xml:space="preserve">ОН </w:t>
            </w:r>
            <w:r>
              <w:rPr>
                <w:b/>
                <w:sz w:val="20"/>
                <w:szCs w:val="20"/>
                <w:lang w:bidi="hi-IN"/>
              </w:rPr>
              <w:t>1</w:t>
            </w:r>
            <w:r>
              <w:rPr>
                <w:b/>
                <w:sz w:val="20"/>
                <w:szCs w:val="20"/>
                <w:lang w:val="kk-KZ" w:bidi="hi-IN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>Ш</w:t>
            </w:r>
            <w:r>
              <w:rPr>
                <w:rFonts w:eastAsia="Calibri"/>
                <w:sz w:val="20"/>
                <w:szCs w:val="20"/>
                <w:lang w:val="kk-KZ"/>
              </w:rPr>
              <w:t xml:space="preserve">ығыс тілінің фонетикалық құрылымы, сөйлемдер құрамы, практикалық грамматикасын үйрену, </w:t>
            </w:r>
            <w:r>
              <w:rPr>
                <w:rFonts w:eastAsia="Calibri"/>
                <w:sz w:val="20"/>
                <w:szCs w:val="20"/>
                <w:lang w:val="kk-KZ"/>
              </w:rPr>
              <w:t>студенттерде тілдік дағдыларды  қалыптастыру, тілдің коммуникативті дағдыларын қалыпта</w:t>
            </w:r>
            <w:r>
              <w:rPr>
                <w:sz w:val="20"/>
                <w:szCs w:val="20"/>
                <w:lang w:val="kk-KZ"/>
              </w:rPr>
              <w:t>стыру және дамыту</w:t>
            </w:r>
          </w:p>
        </w:tc>
        <w:tc>
          <w:tcPr>
            <w:tcW w:w="28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6D3C" w:rsidRDefault="00D1115F">
            <w:pPr>
              <w:pStyle w:val="10"/>
              <w:spacing w:line="276" w:lineRule="auto"/>
            </w:pPr>
            <w:r>
              <w:rPr>
                <w:b/>
                <w:lang w:val="kk-KZ"/>
              </w:rPr>
              <w:t xml:space="preserve">ЖИ 1.1 </w:t>
            </w:r>
            <w:r>
              <w:rPr>
                <w:lang w:val="kk-KZ"/>
              </w:rPr>
              <w:t xml:space="preserve">Оқитын шет тілінің негізгі грамматикалық, лексикалық ұғымдар мен категорияларын сипаттау; </w:t>
            </w:r>
          </w:p>
          <w:p w:rsidR="003C6D3C" w:rsidRDefault="00D1115F">
            <w:pPr>
              <w:pStyle w:val="10"/>
              <w:spacing w:line="276" w:lineRule="auto"/>
            </w:pPr>
            <w:r>
              <w:rPr>
                <w:b/>
                <w:lang w:val="kk-KZ"/>
              </w:rPr>
              <w:t xml:space="preserve">ЖИ 1.2 </w:t>
            </w:r>
            <w:r>
              <w:rPr>
                <w:lang w:val="kk-KZ"/>
              </w:rPr>
              <w:t>Оқитын шет тілін тыңдай отырып, қабылдау;</w:t>
            </w:r>
          </w:p>
          <w:p w:rsidR="003C6D3C" w:rsidRDefault="00D1115F">
            <w:pPr>
              <w:jc w:val="both"/>
            </w:pPr>
            <w:r>
              <w:rPr>
                <w:b/>
                <w:sz w:val="20"/>
                <w:szCs w:val="20"/>
                <w:lang w:val="kk-KZ"/>
              </w:rPr>
              <w:t xml:space="preserve">ЖИ 1.3 </w:t>
            </w:r>
            <w:r>
              <w:rPr>
                <w:sz w:val="20"/>
                <w:szCs w:val="20"/>
                <w:lang w:val="kk-KZ"/>
              </w:rPr>
              <w:t>Оқитын тілдегі түрлі мәтін түрлерін мазмұндау.</w:t>
            </w:r>
          </w:p>
        </w:tc>
      </w:tr>
      <w:tr w:rsidR="003C6D3C">
        <w:trPr>
          <w:trHeight w:val="76"/>
        </w:trPr>
        <w:tc>
          <w:tcPr>
            <w:tcW w:w="185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6D3C" w:rsidRDefault="003C6D3C">
            <w:pPr>
              <w:widowControl w:val="0"/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467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6D3C" w:rsidRDefault="00D1115F">
            <w:pPr>
              <w:jc w:val="both"/>
            </w:pPr>
            <w:r>
              <w:rPr>
                <w:b/>
                <w:sz w:val="20"/>
                <w:szCs w:val="20"/>
                <w:lang w:val="kk-KZ" w:bidi="hi-IN"/>
              </w:rPr>
              <w:t xml:space="preserve">ОН2 </w:t>
            </w:r>
            <w:r>
              <w:rPr>
                <w:sz w:val="20"/>
                <w:szCs w:val="20"/>
                <w:lang w:val="kk-KZ" w:bidi="hi-IN"/>
              </w:rPr>
              <w:t>Шет тілін қолдану арқылы коммуникативтік құзыреттілікті жүзеге асыру және кәсіптік қызметте шет тілін белсенді пайдалану</w:t>
            </w:r>
          </w:p>
        </w:tc>
        <w:tc>
          <w:tcPr>
            <w:tcW w:w="28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6D3C" w:rsidRDefault="00D1115F">
            <w:pPr>
              <w:pStyle w:val="10"/>
              <w:spacing w:line="276" w:lineRule="auto"/>
            </w:pPr>
            <w:r>
              <w:rPr>
                <w:b/>
                <w:color w:val="000000"/>
                <w:lang w:val="kk-KZ"/>
              </w:rPr>
              <w:t>ЖИ 2.1</w:t>
            </w:r>
            <w:r>
              <w:rPr>
                <w:color w:val="000000"/>
                <w:lang w:val="kk-KZ"/>
              </w:rPr>
              <w:t xml:space="preserve"> Белгілі бір тақырып бойынша сөздер,сөз тіркестері мен фразеологиялық</w:t>
            </w:r>
            <w:r>
              <w:rPr>
                <w:color w:val="000000"/>
                <w:lang w:val="kk-KZ"/>
              </w:rPr>
              <w:t xml:space="preserve"> оралымдарды пайдалана отырып, диалог, монолог құрастыру;</w:t>
            </w:r>
          </w:p>
          <w:p w:rsidR="003C6D3C" w:rsidRDefault="00D1115F">
            <w:pPr>
              <w:pStyle w:val="10"/>
              <w:spacing w:line="276" w:lineRule="auto"/>
            </w:pPr>
            <w:r>
              <w:rPr>
                <w:b/>
                <w:color w:val="000000"/>
                <w:lang w:val="kk-KZ"/>
              </w:rPr>
              <w:t xml:space="preserve">ЖИ 2.2 </w:t>
            </w:r>
            <w:r>
              <w:rPr>
                <w:color w:val="000000"/>
                <w:lang w:val="kk-KZ"/>
              </w:rPr>
              <w:t>Құбылысты</w:t>
            </w:r>
            <w:r>
              <w:rPr>
                <w:color w:val="000000"/>
                <w:lang w:val="kk-KZ"/>
              </w:rPr>
              <w:t>, жағдайды шет тілінде сипаттау;</w:t>
            </w:r>
            <w:r>
              <w:rPr>
                <w:b/>
                <w:color w:val="000000"/>
                <w:lang w:val="kk-KZ"/>
              </w:rPr>
              <w:t xml:space="preserve"> </w:t>
            </w:r>
          </w:p>
          <w:p w:rsidR="003C6D3C" w:rsidRDefault="00D1115F">
            <w:pPr>
              <w:pStyle w:val="af6"/>
              <w:jc w:val="both"/>
            </w:pPr>
            <w:r>
              <w:rPr>
                <w:rFonts w:ascii="Times New Roman" w:hAnsi="Times New Roman"/>
                <w:b/>
                <w:color w:val="000000"/>
                <w:sz w:val="20"/>
                <w:szCs w:val="20"/>
                <w:lang w:val="kk-KZ"/>
              </w:rPr>
              <w:t xml:space="preserve">ЖИ 2.3 </w:t>
            </w:r>
            <w:r>
              <w:rPr>
                <w:rFonts w:ascii="Times New Roman" w:hAnsi="Times New Roman"/>
                <w:color w:val="000000"/>
                <w:sz w:val="20"/>
                <w:szCs w:val="20"/>
                <w:lang w:val="kk-KZ"/>
              </w:rPr>
              <w:t>Электронды сөздіктерді қолдана отырып, сөздер мен сөйлемдерді аудару.</w:t>
            </w:r>
          </w:p>
        </w:tc>
      </w:tr>
      <w:tr w:rsidR="003C6D3C">
        <w:trPr>
          <w:trHeight w:val="84"/>
        </w:trPr>
        <w:tc>
          <w:tcPr>
            <w:tcW w:w="185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6D3C" w:rsidRDefault="003C6D3C">
            <w:pPr>
              <w:widowControl w:val="0"/>
              <w:spacing w:line="276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67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6D3C" w:rsidRDefault="00D1115F">
            <w:pPr>
              <w:jc w:val="both"/>
            </w:pPr>
            <w:r>
              <w:rPr>
                <w:b/>
                <w:sz w:val="20"/>
                <w:szCs w:val="20"/>
                <w:lang w:val="kk-KZ" w:bidi="hi-IN"/>
              </w:rPr>
              <w:t xml:space="preserve">ОН 3 </w:t>
            </w:r>
            <w:r>
              <w:rPr>
                <w:sz w:val="20"/>
                <w:szCs w:val="20"/>
                <w:lang w:val="kk-KZ"/>
              </w:rPr>
              <w:t>Ш</w:t>
            </w:r>
            <w:r>
              <w:rPr>
                <w:sz w:val="20"/>
                <w:szCs w:val="20"/>
                <w:lang w:val="kk-KZ" w:bidi="hi-IN"/>
              </w:rPr>
              <w:t xml:space="preserve">ет тілінің лексикалық эквиваленттігінің, грамматикалық, </w:t>
            </w:r>
            <w:r>
              <w:rPr>
                <w:sz w:val="20"/>
                <w:szCs w:val="20"/>
                <w:lang w:val="kk-KZ" w:bidi="hi-IN"/>
              </w:rPr>
              <w:t>синтаксистік және стилистикалық нормаларының нормаларына сәйкес келетін аударманы жүргізу</w:t>
            </w:r>
          </w:p>
        </w:tc>
        <w:tc>
          <w:tcPr>
            <w:tcW w:w="28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6D3C" w:rsidRDefault="00D1115F">
            <w:pPr>
              <w:pStyle w:val="10"/>
              <w:spacing w:line="276" w:lineRule="auto"/>
            </w:pPr>
            <w:r>
              <w:rPr>
                <w:b/>
                <w:color w:val="000000"/>
                <w:lang w:val="kk-KZ"/>
              </w:rPr>
              <w:t xml:space="preserve">ЖИ 3.1 </w:t>
            </w:r>
            <w:r>
              <w:rPr>
                <w:lang w:val="kk-KZ"/>
              </w:rPr>
              <w:t>Өз</w:t>
            </w:r>
            <w:r>
              <w:rPr>
                <w:lang w:val="kk-KZ"/>
              </w:rPr>
              <w:t xml:space="preserve"> ойын шет тілінде ауызша және жазбаша дұрыс және </w:t>
            </w:r>
            <w:r>
              <w:rPr>
                <w:lang w:val="kk-KZ"/>
              </w:rPr>
              <w:lastRenderedPageBreak/>
              <w:t>дәлелді түрде тұжырымдау;</w:t>
            </w:r>
          </w:p>
          <w:p w:rsidR="003C6D3C" w:rsidRDefault="00D1115F">
            <w:pPr>
              <w:pStyle w:val="10"/>
              <w:spacing w:line="276" w:lineRule="auto"/>
            </w:pPr>
            <w:r>
              <w:rPr>
                <w:b/>
                <w:color w:val="000000"/>
                <w:lang w:val="kk-KZ"/>
              </w:rPr>
              <w:t xml:space="preserve">ЖИ 3.2 </w:t>
            </w:r>
            <w:r>
              <w:rPr>
                <w:color w:val="000000"/>
                <w:lang w:val="kk-KZ"/>
              </w:rPr>
              <w:t>Оқитын шет тілі елі мен өз елінің географиялық жағдайы, салт дәстүрі, мәден</w:t>
            </w:r>
            <w:r>
              <w:rPr>
                <w:color w:val="000000"/>
                <w:lang w:val="kk-KZ"/>
              </w:rPr>
              <w:t>и ерекшеліктері бойынша ұқсастықтар мен айырмашылықтарын анықтау;</w:t>
            </w:r>
          </w:p>
          <w:p w:rsidR="003C6D3C" w:rsidRDefault="00D1115F">
            <w:pPr>
              <w:pStyle w:val="af6"/>
              <w:jc w:val="both"/>
            </w:pPr>
            <w:r>
              <w:rPr>
                <w:rFonts w:ascii="Times New Roman" w:hAnsi="Times New Roman"/>
                <w:b/>
                <w:color w:val="000000"/>
                <w:sz w:val="20"/>
                <w:szCs w:val="20"/>
                <w:lang w:val="kk-KZ"/>
              </w:rPr>
              <w:t xml:space="preserve">ЖИ 3.3 </w:t>
            </w:r>
            <w:r>
              <w:rPr>
                <w:rFonts w:ascii="Times New Roman" w:hAnsi="Times New Roman"/>
                <w:sz w:val="20"/>
                <w:szCs w:val="20"/>
                <w:lang w:val="kk-KZ"/>
              </w:rPr>
              <w:t>Оқитын шет тілі мен ана тілінің фонетикалық, грамматикалық, лексикалық ұқсастықтары мен айырмашылықтарын талдау және ажырату.</w:t>
            </w:r>
          </w:p>
        </w:tc>
      </w:tr>
      <w:tr w:rsidR="003C6D3C">
        <w:trPr>
          <w:trHeight w:val="76"/>
        </w:trPr>
        <w:tc>
          <w:tcPr>
            <w:tcW w:w="185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6D3C" w:rsidRDefault="003C6D3C">
            <w:pPr>
              <w:widowControl w:val="0"/>
              <w:spacing w:line="276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67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6D3C" w:rsidRDefault="00D1115F">
            <w:pPr>
              <w:jc w:val="both"/>
            </w:pPr>
            <w:r>
              <w:rPr>
                <w:b/>
                <w:sz w:val="20"/>
                <w:szCs w:val="20"/>
                <w:lang w:val="kk-KZ" w:bidi="hi-IN"/>
              </w:rPr>
              <w:t xml:space="preserve">ОН 4 </w:t>
            </w:r>
            <w:r>
              <w:rPr>
                <w:sz w:val="20"/>
                <w:szCs w:val="20"/>
                <w:lang w:val="kk-KZ" w:bidi="hi-IN"/>
              </w:rPr>
              <w:t xml:space="preserve">Заманауи білім беру технологияларын қолдана </w:t>
            </w:r>
            <w:r>
              <w:rPr>
                <w:sz w:val="20"/>
                <w:szCs w:val="20"/>
                <w:lang w:val="kk-KZ" w:bidi="hi-IN"/>
              </w:rPr>
              <w:t>отырып, шет тілінің білімін дамыту және жетілдіру</w:t>
            </w:r>
          </w:p>
        </w:tc>
        <w:tc>
          <w:tcPr>
            <w:tcW w:w="28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6D3C" w:rsidRDefault="00D1115F">
            <w:pPr>
              <w:pStyle w:val="10"/>
              <w:spacing w:line="276" w:lineRule="auto"/>
            </w:pPr>
            <w:r>
              <w:rPr>
                <w:b/>
                <w:color w:val="000000"/>
                <w:lang w:val="kk-KZ"/>
              </w:rPr>
              <w:t xml:space="preserve">ЖИ 4.1 </w:t>
            </w:r>
            <w:r>
              <w:rPr>
                <w:lang w:val="kk-KZ"/>
              </w:rPr>
              <w:t>Оқыған материалды талдау;</w:t>
            </w:r>
          </w:p>
          <w:p w:rsidR="003C6D3C" w:rsidRDefault="00D1115F">
            <w:pPr>
              <w:pStyle w:val="10"/>
              <w:spacing w:line="276" w:lineRule="auto"/>
            </w:pPr>
            <w:r>
              <w:rPr>
                <w:b/>
                <w:color w:val="000000"/>
                <w:lang w:val="kk-KZ"/>
              </w:rPr>
              <w:t>ЖИ 4.2</w:t>
            </w:r>
            <w:r>
              <w:rPr>
                <w:color w:val="000000"/>
                <w:lang w:val="kk-KZ"/>
              </w:rPr>
              <w:t xml:space="preserve"> Материалдарды жинау және саралау;</w:t>
            </w:r>
          </w:p>
          <w:p w:rsidR="003C6D3C" w:rsidRDefault="00D1115F">
            <w:pPr>
              <w:jc w:val="both"/>
            </w:pPr>
            <w:r>
              <w:rPr>
                <w:b/>
                <w:color w:val="000000"/>
                <w:sz w:val="20"/>
                <w:szCs w:val="20"/>
                <w:lang w:val="kk-KZ"/>
              </w:rPr>
              <w:t>ЖИ 4.3</w:t>
            </w:r>
            <w:r>
              <w:rPr>
                <w:color w:val="000000"/>
                <w:sz w:val="20"/>
                <w:szCs w:val="20"/>
                <w:lang w:val="kk-KZ"/>
              </w:rPr>
              <w:t xml:space="preserve"> Мәтіннің грамматикалық құрылысын талдау.</w:t>
            </w:r>
          </w:p>
        </w:tc>
      </w:tr>
      <w:tr w:rsidR="003C6D3C">
        <w:trPr>
          <w:trHeight w:val="76"/>
        </w:trPr>
        <w:tc>
          <w:tcPr>
            <w:tcW w:w="185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6D3C" w:rsidRDefault="003C6D3C">
            <w:pPr>
              <w:widowControl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467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6D3C" w:rsidRDefault="00D1115F">
            <w:pPr>
              <w:jc w:val="both"/>
            </w:pPr>
            <w:r>
              <w:rPr>
                <w:b/>
                <w:sz w:val="20"/>
                <w:szCs w:val="20"/>
                <w:lang w:val="kk-KZ" w:bidi="hi-IN"/>
              </w:rPr>
              <w:t xml:space="preserve">ОН 5 </w:t>
            </w:r>
            <w:r>
              <w:rPr>
                <w:sz w:val="20"/>
                <w:szCs w:val="20"/>
                <w:lang w:val="kk-KZ"/>
              </w:rPr>
              <w:t xml:space="preserve">Шығыс тілі пәні бойынша негізгі базалық білімді игеру арқылы грамматикалық </w:t>
            </w:r>
            <w:r>
              <w:rPr>
                <w:sz w:val="20"/>
                <w:szCs w:val="20"/>
                <w:lang w:val="kk-KZ"/>
              </w:rPr>
              <w:t>тұрғыдан дұрыс сөйлеуге және өз ойын жүйелі еркін жеткізуге</w:t>
            </w:r>
          </w:p>
        </w:tc>
        <w:tc>
          <w:tcPr>
            <w:tcW w:w="28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6D3C" w:rsidRDefault="00D1115F">
            <w:pPr>
              <w:pStyle w:val="10"/>
              <w:spacing w:line="276" w:lineRule="auto"/>
            </w:pPr>
            <w:r>
              <w:rPr>
                <w:b/>
                <w:color w:val="000000"/>
                <w:lang w:val="kk-KZ"/>
              </w:rPr>
              <w:t xml:space="preserve">ЖИ 5.1 </w:t>
            </w:r>
            <w:r>
              <w:rPr>
                <w:color w:val="000000"/>
                <w:lang w:val="kk-KZ"/>
              </w:rPr>
              <w:t>Оқитын  шет тілінде белгілі бір тақырыпта пікірталас жүргізу, көпшілікке сөйлеу, дәлелдеу.</w:t>
            </w:r>
          </w:p>
          <w:p w:rsidR="003C6D3C" w:rsidRDefault="00D1115F">
            <w:pPr>
              <w:pStyle w:val="10"/>
              <w:spacing w:line="276" w:lineRule="auto"/>
            </w:pPr>
            <w:r>
              <w:rPr>
                <w:b/>
                <w:color w:val="000000"/>
                <w:lang w:val="kk-KZ"/>
              </w:rPr>
              <w:t xml:space="preserve">ЖИ 5.2 </w:t>
            </w:r>
            <w:r>
              <w:rPr>
                <w:color w:val="000000"/>
                <w:lang w:val="kk-KZ"/>
              </w:rPr>
              <w:t xml:space="preserve">Оқитын шет тілінде </w:t>
            </w:r>
            <w:r>
              <w:rPr>
                <w:color w:val="000000"/>
                <w:lang w:val="kk-KZ"/>
              </w:rPr>
              <w:lastRenderedPageBreak/>
              <w:t>топтық талқылау:</w:t>
            </w:r>
          </w:p>
          <w:p w:rsidR="003C6D3C" w:rsidRDefault="00D1115F">
            <w:pPr>
              <w:pStyle w:val="10"/>
              <w:spacing w:line="276" w:lineRule="auto"/>
            </w:pPr>
            <w:r>
              <w:rPr>
                <w:b/>
                <w:color w:val="000000"/>
                <w:lang w:val="kk-KZ"/>
              </w:rPr>
              <w:t>ЖИ 5.3</w:t>
            </w:r>
            <w:r>
              <w:rPr>
                <w:color w:val="000000"/>
                <w:lang w:val="kk-KZ"/>
              </w:rPr>
              <w:t xml:space="preserve"> Оқитын  шет тілінде белгілі бір тақырыпта эссе ж</w:t>
            </w:r>
            <w:r>
              <w:rPr>
                <w:color w:val="000000"/>
                <w:lang w:val="kk-KZ"/>
              </w:rPr>
              <w:t>азу;</w:t>
            </w:r>
          </w:p>
          <w:p w:rsidR="003C6D3C" w:rsidRDefault="00D1115F">
            <w:pPr>
              <w:jc w:val="both"/>
            </w:pPr>
            <w:r>
              <w:rPr>
                <w:b/>
                <w:color w:val="000000"/>
                <w:sz w:val="20"/>
                <w:szCs w:val="20"/>
                <w:lang w:val="kk-KZ"/>
              </w:rPr>
              <w:t>ЖИ 5.</w:t>
            </w:r>
            <w:r>
              <w:rPr>
                <w:rFonts w:eastAsia="SimSun"/>
                <w:b/>
                <w:color w:val="000000"/>
                <w:sz w:val="20"/>
                <w:szCs w:val="20"/>
                <w:lang w:val="kk-KZ" w:eastAsia="zh-CN"/>
              </w:rPr>
              <w:t>4</w:t>
            </w:r>
            <w:r>
              <w:rPr>
                <w:color w:val="000000"/>
                <w:sz w:val="20"/>
                <w:szCs w:val="20"/>
                <w:lang w:val="kk-KZ"/>
              </w:rPr>
              <w:t xml:space="preserve"> Қазіргі заманғы әдістемелер мен технологияларды, ақпараттық және мультимедиялық құралдарды қолданып, презентация әзірлеу.</w:t>
            </w:r>
          </w:p>
        </w:tc>
      </w:tr>
      <w:tr w:rsidR="003C6D3C">
        <w:trPr>
          <w:trHeight w:val="288"/>
        </w:trPr>
        <w:tc>
          <w:tcPr>
            <w:tcW w:w="1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6D3C" w:rsidRDefault="00D1115F">
            <w:proofErr w:type="spellStart"/>
            <w:r>
              <w:rPr>
                <w:b/>
                <w:sz w:val="20"/>
                <w:szCs w:val="20"/>
              </w:rPr>
              <w:lastRenderedPageBreak/>
              <w:t>Пререквизиттер</w:t>
            </w:r>
            <w:proofErr w:type="spellEnd"/>
          </w:p>
        </w:tc>
        <w:tc>
          <w:tcPr>
            <w:tcW w:w="7499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6D3C" w:rsidRDefault="00D1115F">
            <w:r>
              <w:rPr>
                <w:sz w:val="18"/>
                <w:szCs w:val="18"/>
                <w:lang w:val="kk-KZ"/>
              </w:rPr>
              <w:t xml:space="preserve"> (</w:t>
            </w:r>
            <w:r>
              <w:rPr>
                <w:sz w:val="18"/>
                <w:szCs w:val="18"/>
                <w:lang w:val="en-US"/>
              </w:rPr>
              <w:t>TP</w:t>
            </w:r>
            <w:r>
              <w:rPr>
                <w:sz w:val="18"/>
                <w:szCs w:val="18"/>
              </w:rPr>
              <w:t>2201</w:t>
            </w:r>
            <w:r>
              <w:rPr>
                <w:sz w:val="18"/>
                <w:szCs w:val="18"/>
                <w:lang w:val="kk-KZ"/>
              </w:rPr>
              <w:t xml:space="preserve">) Аударма теориясы </w:t>
            </w:r>
          </w:p>
        </w:tc>
      </w:tr>
      <w:tr w:rsidR="003C6D3C">
        <w:trPr>
          <w:trHeight w:val="288"/>
        </w:trPr>
        <w:tc>
          <w:tcPr>
            <w:tcW w:w="1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6D3C" w:rsidRDefault="00D1115F">
            <w:proofErr w:type="spellStart"/>
            <w:r>
              <w:rPr>
                <w:b/>
                <w:sz w:val="20"/>
                <w:szCs w:val="20"/>
              </w:rPr>
              <w:t>Постреквизиттер</w:t>
            </w:r>
            <w:proofErr w:type="spellEnd"/>
          </w:p>
        </w:tc>
        <w:tc>
          <w:tcPr>
            <w:tcW w:w="7499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6D3C" w:rsidRDefault="003C6D3C">
            <w:pPr>
              <w:rPr>
                <w:sz w:val="18"/>
                <w:szCs w:val="18"/>
                <w:lang w:val="kk-KZ"/>
              </w:rPr>
            </w:pPr>
          </w:p>
        </w:tc>
      </w:tr>
      <w:tr w:rsidR="003C6D3C">
        <w:tc>
          <w:tcPr>
            <w:tcW w:w="1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6D3C" w:rsidRDefault="00D1115F">
            <w:r>
              <w:rPr>
                <w:rStyle w:val="shorttext"/>
                <w:color w:val="000000"/>
                <w:sz w:val="20"/>
                <w:szCs w:val="20"/>
                <w:shd w:val="clear" w:color="auto" w:fill="FFFFFF"/>
                <w:lang w:val="kk-KZ"/>
              </w:rPr>
              <w:t>Әдебиет</w:t>
            </w:r>
            <w:r>
              <w:rPr>
                <w:rStyle w:val="shorttext"/>
                <w:color w:val="000000"/>
                <w:sz w:val="20"/>
                <w:szCs w:val="20"/>
                <w:shd w:val="clear" w:color="auto" w:fill="FFFFFF"/>
                <w:lang w:val="kk-KZ"/>
              </w:rPr>
              <w:t xml:space="preserve"> және ресурстар</w:t>
            </w:r>
          </w:p>
        </w:tc>
        <w:tc>
          <w:tcPr>
            <w:tcW w:w="7499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6D3C" w:rsidRDefault="00D1115F">
            <w:pPr>
              <w:spacing w:line="276" w:lineRule="auto"/>
            </w:pPr>
            <w:r>
              <w:rPr>
                <w:b/>
                <w:bCs/>
                <w:sz w:val="20"/>
                <w:szCs w:val="20"/>
                <w:lang w:val="kk-KZ"/>
              </w:rPr>
              <w:t>Негізгі:</w:t>
            </w:r>
          </w:p>
          <w:p w:rsidR="003C6D3C" w:rsidRDefault="00D1115F">
            <w:pPr>
              <w:numPr>
                <w:ilvl w:val="0"/>
                <w:numId w:val="1"/>
              </w:numPr>
              <w:rPr>
                <w:lang w:eastAsia="zh-CN"/>
              </w:rPr>
            </w:pPr>
            <w:r>
              <w:rPr>
                <w:sz w:val="20"/>
                <w:szCs w:val="20"/>
                <w:lang w:val="kk-KZ" w:eastAsia="zh-CN"/>
              </w:rPr>
              <w:t>《新实用汉语</w:t>
            </w:r>
            <w:r>
              <w:rPr>
                <w:rFonts w:eastAsia="SimSun"/>
                <w:sz w:val="20"/>
                <w:szCs w:val="20"/>
                <w:lang w:val="en-US" w:eastAsia="zh-CN"/>
              </w:rPr>
              <w:t>3</w:t>
            </w:r>
            <w:r>
              <w:rPr>
                <w:sz w:val="20"/>
                <w:szCs w:val="20"/>
                <w:lang w:val="kk-KZ" w:eastAsia="zh-CN"/>
              </w:rPr>
              <w:t>》，北京语言大学出版社，</w:t>
            </w:r>
            <w:r>
              <w:rPr>
                <w:sz w:val="20"/>
                <w:szCs w:val="20"/>
                <w:lang w:val="kk-KZ" w:eastAsia="zh-CN"/>
              </w:rPr>
              <w:t>201</w:t>
            </w:r>
            <w:r>
              <w:rPr>
                <w:rFonts w:eastAsia="SimSun"/>
                <w:sz w:val="20"/>
                <w:szCs w:val="20"/>
                <w:lang w:val="kk-KZ" w:eastAsia="zh-CN"/>
              </w:rPr>
              <w:t>7</w:t>
            </w:r>
            <w:r>
              <w:rPr>
                <w:sz w:val="20"/>
                <w:szCs w:val="20"/>
                <w:lang w:val="kk-KZ" w:eastAsia="zh-CN"/>
              </w:rPr>
              <w:t>年</w:t>
            </w:r>
          </w:p>
          <w:p w:rsidR="003C6D3C" w:rsidRDefault="00D1115F">
            <w:pPr>
              <w:numPr>
                <w:ilvl w:val="0"/>
                <w:numId w:val="1"/>
              </w:numPr>
              <w:rPr>
                <w:lang w:eastAsia="zh-CN"/>
              </w:rPr>
            </w:pPr>
            <w:r>
              <w:rPr>
                <w:sz w:val="20"/>
                <w:szCs w:val="20"/>
                <w:lang w:val="kk-KZ" w:eastAsia="zh-CN"/>
              </w:rPr>
              <w:t>《</w:t>
            </w:r>
            <w:r>
              <w:rPr>
                <w:rFonts w:eastAsia="SimSun"/>
                <w:sz w:val="20"/>
                <w:szCs w:val="20"/>
                <w:lang w:val="kk-KZ" w:eastAsia="zh-CN"/>
              </w:rPr>
              <w:t>HSK</w:t>
            </w:r>
            <w:r>
              <w:rPr>
                <w:sz w:val="20"/>
                <w:szCs w:val="20"/>
                <w:lang w:val="kk-KZ" w:eastAsia="zh-CN"/>
              </w:rPr>
              <w:t>汉字</w:t>
            </w:r>
            <w:r>
              <w:rPr>
                <w:rFonts w:eastAsia="SimSun"/>
                <w:sz w:val="20"/>
                <w:szCs w:val="20"/>
                <w:lang w:val="kk-KZ" w:eastAsia="zh-CN"/>
              </w:rPr>
              <w:t>2000</w:t>
            </w:r>
            <w:r>
              <w:rPr>
                <w:sz w:val="20"/>
                <w:szCs w:val="20"/>
                <w:lang w:val="kk-KZ" w:eastAsia="zh-CN"/>
              </w:rPr>
              <w:t>》，北京语言大学出版社，</w:t>
            </w:r>
            <w:r>
              <w:rPr>
                <w:rFonts w:eastAsia="SimSun"/>
                <w:sz w:val="20"/>
                <w:szCs w:val="20"/>
                <w:lang w:val="kk-KZ" w:eastAsia="zh-CN"/>
              </w:rPr>
              <w:t>2005</w:t>
            </w:r>
            <w:r>
              <w:rPr>
                <w:sz w:val="20"/>
                <w:szCs w:val="20"/>
                <w:lang w:val="kk-KZ" w:eastAsia="zh-CN"/>
              </w:rPr>
              <w:t>年</w:t>
            </w:r>
          </w:p>
          <w:p w:rsidR="003C6D3C" w:rsidRDefault="00D1115F">
            <w:pPr>
              <w:numPr>
                <w:ilvl w:val="0"/>
                <w:numId w:val="1"/>
              </w:numPr>
              <w:rPr>
                <w:lang w:eastAsia="zh-CN"/>
              </w:rPr>
            </w:pPr>
            <w:r>
              <w:rPr>
                <w:sz w:val="20"/>
                <w:szCs w:val="20"/>
                <w:lang w:val="kk-KZ" w:eastAsia="zh-CN"/>
              </w:rPr>
              <w:t>《汉语语法轻松学》，华语教学出版社，</w:t>
            </w:r>
            <w:r>
              <w:rPr>
                <w:rFonts w:eastAsia="SimSun"/>
                <w:sz w:val="20"/>
                <w:szCs w:val="20"/>
                <w:lang w:val="kk-KZ" w:eastAsia="zh-CN"/>
              </w:rPr>
              <w:t>2018</w:t>
            </w:r>
            <w:r>
              <w:rPr>
                <w:sz w:val="20"/>
                <w:szCs w:val="20"/>
                <w:lang w:val="kk-KZ" w:eastAsia="zh-CN"/>
              </w:rPr>
              <w:t>年</w:t>
            </w:r>
          </w:p>
          <w:p w:rsidR="003C6D3C" w:rsidRDefault="00D1115F">
            <w:pPr>
              <w:numPr>
                <w:ilvl w:val="0"/>
                <w:numId w:val="1"/>
              </w:numPr>
              <w:rPr>
                <w:lang w:eastAsia="zh-CN"/>
              </w:rPr>
            </w:pPr>
            <w:r>
              <w:rPr>
                <w:rFonts w:ascii="SimSun" w:hAnsi="SimSun" w:cs="SimSun"/>
                <w:sz w:val="20"/>
                <w:szCs w:val="20"/>
                <w:shd w:val="clear" w:color="auto" w:fill="FFFFFF"/>
                <w:lang w:val="kk-KZ" w:eastAsia="zh-CN"/>
              </w:rPr>
              <w:t>新</w:t>
            </w:r>
            <w:r>
              <w:rPr>
                <w:sz w:val="20"/>
                <w:szCs w:val="20"/>
                <w:shd w:val="clear" w:color="auto" w:fill="FFFFFF"/>
                <w:lang w:val="kk-KZ" w:eastAsia="zh-CN"/>
              </w:rPr>
              <w:t>HSK</w:t>
            </w:r>
            <w:r>
              <w:rPr>
                <w:rFonts w:ascii="SimSun" w:hAnsi="SimSun" w:cs="SimSun"/>
                <w:sz w:val="20"/>
                <w:szCs w:val="20"/>
                <w:shd w:val="clear" w:color="auto" w:fill="FFFFFF"/>
                <w:lang w:val="kk-KZ" w:eastAsia="zh-CN"/>
              </w:rPr>
              <w:t>速成强化教程三级，王海峰，陈莉，路云编著，北京语言大学出版社</w:t>
            </w:r>
            <w:r>
              <w:rPr>
                <w:rFonts w:ascii="SimSun" w:eastAsia="SimSun" w:hAnsi="SimSun" w:cs="SimSun"/>
                <w:sz w:val="20"/>
                <w:szCs w:val="20"/>
                <w:shd w:val="clear" w:color="auto" w:fill="FFFFFF"/>
                <w:lang w:val="kk-KZ" w:eastAsia="zh-CN"/>
              </w:rPr>
              <w:t>2019</w:t>
            </w:r>
          </w:p>
          <w:p w:rsidR="003C6D3C" w:rsidRDefault="00D1115F">
            <w:pPr>
              <w:numPr>
                <w:ilvl w:val="0"/>
                <w:numId w:val="1"/>
              </w:numPr>
            </w:pPr>
            <w:r>
              <w:rPr>
                <w:lang w:val="kk-KZ" w:eastAsia="zh-CN"/>
              </w:rPr>
              <w:t xml:space="preserve">HSK4 </w:t>
            </w:r>
            <w:r>
              <w:rPr>
                <w:rFonts w:ascii="SimSun" w:hAnsi="SimSun" w:cs="SimSun"/>
                <w:lang w:val="kk-KZ" w:eastAsia="zh-CN"/>
              </w:rPr>
              <w:t>上。</w:t>
            </w:r>
            <w:r>
              <w:rPr>
                <w:lang w:val="kk-KZ" w:eastAsia="zh-CN"/>
              </w:rPr>
              <w:t xml:space="preserve"> </w:t>
            </w:r>
            <w:r>
              <w:rPr>
                <w:rFonts w:ascii="SimSun" w:hAnsi="SimSun" w:cs="SimSun"/>
                <w:lang w:val="kk-KZ" w:eastAsia="zh-CN"/>
              </w:rPr>
              <w:t>姜丽萍。</w:t>
            </w:r>
            <w:r>
              <w:rPr>
                <w:lang w:val="kk-KZ" w:eastAsia="zh-CN"/>
              </w:rPr>
              <w:t xml:space="preserve"> </w:t>
            </w:r>
            <w:r>
              <w:rPr>
                <w:rFonts w:ascii="SimSun" w:hAnsi="SimSun" w:cs="SimSun"/>
                <w:lang w:val="kk-KZ" w:eastAsia="zh-CN"/>
              </w:rPr>
              <w:t>北京语言大学出版社。</w:t>
            </w:r>
            <w:r>
              <w:rPr>
                <w:lang w:val="kk-KZ" w:eastAsia="zh-CN"/>
              </w:rPr>
              <w:t>2018</w:t>
            </w:r>
            <w:r>
              <w:rPr>
                <w:rFonts w:ascii="SimSun" w:hAnsi="SimSun" w:cs="SimSun"/>
                <w:lang w:val="kk-KZ" w:eastAsia="zh-CN"/>
              </w:rPr>
              <w:t>年</w:t>
            </w:r>
          </w:p>
          <w:p w:rsidR="003C6D3C" w:rsidRDefault="00D1115F">
            <w:pPr>
              <w:keepNext/>
              <w:tabs>
                <w:tab w:val="center" w:pos="9639"/>
              </w:tabs>
              <w:spacing w:line="276" w:lineRule="auto"/>
              <w:outlineLvl w:val="1"/>
            </w:pPr>
            <w:r>
              <w:rPr>
                <w:b/>
                <w:bCs/>
                <w:sz w:val="20"/>
                <w:szCs w:val="20"/>
                <w:lang w:val="kk-KZ"/>
              </w:rPr>
              <w:t>Қосымша</w:t>
            </w:r>
            <w:r>
              <w:rPr>
                <w:b/>
                <w:bCs/>
                <w:sz w:val="20"/>
                <w:szCs w:val="20"/>
                <w:lang w:val="kk-KZ"/>
              </w:rPr>
              <w:t>:</w:t>
            </w:r>
          </w:p>
          <w:p w:rsidR="003C6D3C" w:rsidRDefault="00D1115F">
            <w:pPr>
              <w:ind w:left="6"/>
              <w:contextualSpacing/>
            </w:pPr>
            <w:r>
              <w:rPr>
                <w:sz w:val="20"/>
                <w:szCs w:val="20"/>
                <w:lang w:val="kk-KZ"/>
              </w:rPr>
              <w:t>Интернет-ресурсы:</w:t>
            </w:r>
          </w:p>
          <w:p w:rsidR="003C6D3C" w:rsidRDefault="00D1115F">
            <w:pPr>
              <w:numPr>
                <w:ilvl w:val="0"/>
                <w:numId w:val="2"/>
              </w:numPr>
              <w:ind w:firstLine="402"/>
            </w:pPr>
            <w:hyperlink r:id="rId8">
              <w:r>
                <w:rPr>
                  <w:rStyle w:val="-"/>
                  <w:rFonts w:eastAsia="SimSun"/>
                  <w:b/>
                  <w:bCs/>
                  <w:sz w:val="20"/>
                  <w:szCs w:val="20"/>
                  <w:lang w:val="kk-KZ" w:eastAsia="zh-CN"/>
                </w:rPr>
                <w:t>https://wenku.baidu.com/view/cfa3e115a0116c175e0e4814.html</w:t>
              </w:r>
            </w:hyperlink>
          </w:p>
          <w:p w:rsidR="003C6D3C" w:rsidRDefault="00D1115F">
            <w:pPr>
              <w:numPr>
                <w:ilvl w:val="0"/>
                <w:numId w:val="2"/>
              </w:numPr>
              <w:ind w:firstLine="402"/>
            </w:pPr>
            <w:hyperlink r:id="rId9">
              <w:r>
                <w:rPr>
                  <w:rStyle w:val="-"/>
                  <w:rFonts w:eastAsia="SimSun"/>
                  <w:b/>
                  <w:bCs/>
                  <w:sz w:val="20"/>
                  <w:szCs w:val="20"/>
                  <w:lang w:val="kk-KZ" w:eastAsia="zh-CN"/>
                </w:rPr>
                <w:t>http://blog.sina.com.cn/s/blog_873339840101a8pu.html</w:t>
              </w:r>
            </w:hyperlink>
          </w:p>
          <w:p w:rsidR="003C6D3C" w:rsidRDefault="00D1115F">
            <w:pPr>
              <w:pStyle w:val="af6"/>
              <w:ind w:left="317"/>
              <w:jc w:val="both"/>
            </w:pPr>
            <w:hyperlink r:id="rId10">
              <w:r>
                <w:rPr>
                  <w:rStyle w:val="-"/>
                  <w:rFonts w:ascii="Times New Roman" w:eastAsia="SimSun" w:hAnsi="Times New Roman"/>
                  <w:b/>
                  <w:bCs/>
                  <w:sz w:val="20"/>
                  <w:szCs w:val="20"/>
                  <w:highlight w:val="white"/>
                  <w:lang w:val="kk-KZ" w:eastAsia="zh-CN"/>
                </w:rPr>
                <w:t>https://myhsk.or</w:t>
              </w:r>
              <w:r>
                <w:rPr>
                  <w:rStyle w:val="-"/>
                  <w:rFonts w:ascii="Times New Roman" w:eastAsia="SimSun" w:hAnsi="Times New Roman"/>
                  <w:b/>
                  <w:bCs/>
                  <w:sz w:val="20"/>
                  <w:szCs w:val="20"/>
                  <w:highlight w:val="white"/>
                  <w:lang w:val="kk-KZ" w:eastAsia="zh-CN"/>
                </w:rPr>
                <w:t>g/hsk-5-test/h51332/</w:t>
              </w:r>
            </w:hyperlink>
            <w:r>
              <w:rPr>
                <w:rFonts w:ascii="Times New Roman" w:hAnsi="Times New Roman"/>
                <w:b/>
                <w:color w:val="000000"/>
                <w:sz w:val="20"/>
                <w:szCs w:val="20"/>
                <w:highlight w:val="white"/>
                <w:lang w:val="kk-KZ" w:eastAsia="zh-CN"/>
              </w:rPr>
              <w:t xml:space="preserve">           </w:t>
            </w:r>
          </w:p>
        </w:tc>
      </w:tr>
    </w:tbl>
    <w:p w:rsidR="003C6D3C" w:rsidRDefault="003C6D3C">
      <w:pPr>
        <w:widowControl w:val="0"/>
        <w:spacing w:line="276" w:lineRule="auto"/>
        <w:rPr>
          <w:color w:val="000000"/>
          <w:sz w:val="20"/>
          <w:szCs w:val="20"/>
          <w:lang w:val="kk-KZ"/>
        </w:rPr>
      </w:pPr>
    </w:p>
    <w:tbl>
      <w:tblPr>
        <w:tblStyle w:val="af7"/>
        <w:tblW w:w="9695" w:type="dxa"/>
        <w:tblInd w:w="-137" w:type="dxa"/>
        <w:tblLook w:val="04A0" w:firstRow="1" w:lastRow="0" w:firstColumn="1" w:lastColumn="0" w:noHBand="0" w:noVBand="1"/>
      </w:tblPr>
      <w:tblGrid>
        <w:gridCol w:w="1189"/>
        <w:gridCol w:w="927"/>
        <w:gridCol w:w="264"/>
        <w:gridCol w:w="1188"/>
        <w:gridCol w:w="1626"/>
        <w:gridCol w:w="2580"/>
        <w:gridCol w:w="1921"/>
      </w:tblGrid>
      <w:tr w:rsidR="003C6D3C">
        <w:trPr>
          <w:trHeight w:val="5519"/>
        </w:trPr>
        <w:tc>
          <w:tcPr>
            <w:tcW w:w="1810" w:type="dxa"/>
            <w:gridSpan w:val="2"/>
            <w:shd w:val="clear" w:color="auto" w:fill="auto"/>
          </w:tcPr>
          <w:p w:rsidR="003C6D3C" w:rsidRDefault="00D1115F">
            <w:r>
              <w:rPr>
                <w:b/>
                <w:sz w:val="20"/>
                <w:szCs w:val="20"/>
                <w:lang w:val="kk-KZ"/>
              </w:rPr>
              <w:lastRenderedPageBreak/>
              <w:t xml:space="preserve">Пәннің </w:t>
            </w:r>
          </w:p>
          <w:p w:rsidR="003C6D3C" w:rsidRDefault="00D1115F">
            <w:r>
              <w:rPr>
                <w:b/>
                <w:sz w:val="20"/>
                <w:szCs w:val="20"/>
                <w:lang w:val="kk-KZ"/>
              </w:rPr>
              <w:t>а</w:t>
            </w:r>
            <w:r>
              <w:rPr>
                <w:b/>
                <w:sz w:val="20"/>
                <w:szCs w:val="20"/>
              </w:rPr>
              <w:t>ка</w:t>
            </w:r>
            <w:r>
              <w:rPr>
                <w:b/>
                <w:sz w:val="20"/>
                <w:szCs w:val="20"/>
                <w:lang w:val="kk-KZ"/>
              </w:rPr>
              <w:t xml:space="preserve">демиялық </w:t>
            </w:r>
          </w:p>
          <w:p w:rsidR="003C6D3C" w:rsidRDefault="00D1115F">
            <w:r>
              <w:rPr>
                <w:b/>
                <w:sz w:val="20"/>
                <w:szCs w:val="20"/>
                <w:lang w:val="kk-KZ"/>
              </w:rPr>
              <w:t>саясаты</w:t>
            </w:r>
            <w:r>
              <w:rPr>
                <w:b/>
                <w:sz w:val="20"/>
                <w:szCs w:val="20"/>
              </w:rPr>
              <w:t xml:space="preserve"> </w:t>
            </w:r>
          </w:p>
        </w:tc>
        <w:tc>
          <w:tcPr>
            <w:tcW w:w="7884" w:type="dxa"/>
            <w:gridSpan w:val="5"/>
            <w:shd w:val="clear" w:color="auto" w:fill="auto"/>
          </w:tcPr>
          <w:p w:rsidR="003C6D3C" w:rsidRDefault="00D1115F">
            <w:pPr>
              <w:jc w:val="both"/>
            </w:pPr>
            <w:r>
              <w:rPr>
                <w:sz w:val="20"/>
                <w:szCs w:val="20"/>
              </w:rPr>
              <w:t>П</w:t>
            </w:r>
            <w:r>
              <w:rPr>
                <w:sz w:val="20"/>
                <w:szCs w:val="20"/>
                <w:lang w:val="kk-KZ"/>
              </w:rPr>
              <w:t>әннің</w:t>
            </w:r>
            <w:r>
              <w:rPr>
                <w:sz w:val="20"/>
                <w:szCs w:val="20"/>
                <w:lang w:val="kk-KZ"/>
              </w:rPr>
              <w:t xml:space="preserve"> </w:t>
            </w:r>
            <w:r>
              <w:rPr>
                <w:sz w:val="20"/>
                <w:szCs w:val="20"/>
              </w:rPr>
              <w:t>академия</w:t>
            </w:r>
            <w:r>
              <w:rPr>
                <w:sz w:val="20"/>
                <w:szCs w:val="20"/>
                <w:lang w:val="kk-KZ"/>
              </w:rPr>
              <w:t>лық</w:t>
            </w:r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сая</w:t>
            </w:r>
            <w:proofErr w:type="spellEnd"/>
            <w:r>
              <w:rPr>
                <w:sz w:val="20"/>
                <w:szCs w:val="20"/>
                <w:lang w:val="kk-KZ"/>
              </w:rPr>
              <w:t>саты ә</w:t>
            </w:r>
            <w:r>
              <w:rPr>
                <w:sz w:val="20"/>
                <w:szCs w:val="20"/>
              </w:rPr>
              <w:t>л-</w:t>
            </w:r>
            <w:proofErr w:type="spellStart"/>
            <w:r>
              <w:rPr>
                <w:sz w:val="20"/>
                <w:szCs w:val="20"/>
              </w:rPr>
              <w:t>Фараби</w:t>
            </w:r>
            <w:proofErr w:type="spellEnd"/>
            <w:r>
              <w:rPr>
                <w:sz w:val="20"/>
                <w:szCs w:val="20"/>
              </w:rPr>
              <w:t xml:space="preserve"> а</w:t>
            </w:r>
            <w:r>
              <w:rPr>
                <w:sz w:val="20"/>
                <w:szCs w:val="20"/>
                <w:lang w:val="kk-KZ"/>
              </w:rPr>
              <w:t>тындағы</w:t>
            </w:r>
            <w:r>
              <w:rPr>
                <w:sz w:val="20"/>
                <w:szCs w:val="20"/>
              </w:rPr>
              <w:t xml:space="preserve"> Қ</w:t>
            </w:r>
            <w:r>
              <w:rPr>
                <w:sz w:val="20"/>
                <w:szCs w:val="20"/>
                <w:lang w:val="kk-KZ"/>
              </w:rPr>
              <w:t>азҰУ</w:t>
            </w:r>
            <w:r>
              <w:rPr>
                <w:sz w:val="20"/>
                <w:szCs w:val="20"/>
              </w:rPr>
              <w:t>-д</w:t>
            </w:r>
            <w:r>
              <w:rPr>
                <w:sz w:val="20"/>
                <w:szCs w:val="20"/>
                <w:lang w:val="kk-KZ"/>
              </w:rPr>
              <w:t xml:space="preserve">ың </w:t>
            </w:r>
            <w:r>
              <w:rPr>
                <w:sz w:val="20"/>
                <w:szCs w:val="20"/>
                <w:u w:val="single"/>
                <w:lang w:val="kk-KZ"/>
              </w:rPr>
              <w:t>Академиялық саясатымен және академиялық адалдық Саясатымен</w:t>
            </w:r>
            <w:r>
              <w:rPr>
                <w:sz w:val="20"/>
                <w:szCs w:val="20"/>
                <w:lang w:val="kk-KZ"/>
              </w:rPr>
              <w:t xml:space="preserve"> айқындалады</w:t>
            </w:r>
            <w:r>
              <w:rPr>
                <w:sz w:val="20"/>
                <w:szCs w:val="20"/>
              </w:rPr>
              <w:t xml:space="preserve">. </w:t>
            </w:r>
          </w:p>
          <w:p w:rsidR="003C6D3C" w:rsidRDefault="00D1115F">
            <w:pPr>
              <w:jc w:val="both"/>
            </w:pPr>
            <w:proofErr w:type="spellStart"/>
            <w:r>
              <w:rPr>
                <w:sz w:val="20"/>
                <w:szCs w:val="20"/>
              </w:rPr>
              <w:t>Құжаттар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Univer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>И</w:t>
            </w:r>
            <w:r>
              <w:rPr>
                <w:sz w:val="20"/>
                <w:szCs w:val="20"/>
              </w:rPr>
              <w:t xml:space="preserve">Ж </w:t>
            </w:r>
            <w:proofErr w:type="spellStart"/>
            <w:r>
              <w:rPr>
                <w:sz w:val="20"/>
                <w:szCs w:val="20"/>
              </w:rPr>
              <w:t>басты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бетінде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қолжетімді</w:t>
            </w:r>
            <w:proofErr w:type="spellEnd"/>
            <w:r>
              <w:rPr>
                <w:sz w:val="20"/>
                <w:szCs w:val="20"/>
              </w:rPr>
              <w:t>.</w:t>
            </w:r>
          </w:p>
          <w:p w:rsidR="003C6D3C" w:rsidRDefault="00D1115F">
            <w:pPr>
              <w:jc w:val="both"/>
            </w:pPr>
            <w:proofErr w:type="spellStart"/>
            <w:r>
              <w:rPr>
                <w:b/>
                <w:bCs/>
                <w:sz w:val="20"/>
                <w:szCs w:val="20"/>
              </w:rPr>
              <w:t>Ғылым</w:t>
            </w:r>
            <w:proofErr w:type="spellEnd"/>
            <w:r>
              <w:rPr>
                <w:b/>
                <w:bCs/>
                <w:sz w:val="20"/>
                <w:szCs w:val="20"/>
              </w:rPr>
              <w:t xml:space="preserve"> мен </w:t>
            </w:r>
            <w:proofErr w:type="spellStart"/>
            <w:r>
              <w:rPr>
                <w:b/>
                <w:bCs/>
                <w:sz w:val="20"/>
                <w:szCs w:val="20"/>
              </w:rPr>
              <w:t>білімнің</w:t>
            </w:r>
            <w:proofErr w:type="spellEnd"/>
            <w:r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bCs/>
                <w:sz w:val="20"/>
                <w:szCs w:val="20"/>
              </w:rPr>
              <w:t>интеграциясы</w:t>
            </w:r>
            <w:proofErr w:type="spellEnd"/>
            <w:r>
              <w:rPr>
                <w:b/>
                <w:bCs/>
                <w:sz w:val="20"/>
                <w:szCs w:val="20"/>
              </w:rPr>
              <w:t xml:space="preserve">. </w:t>
            </w:r>
            <w:proofErr w:type="spellStart"/>
            <w:r>
              <w:rPr>
                <w:sz w:val="20"/>
                <w:szCs w:val="20"/>
              </w:rPr>
              <w:t>Студенттердің</w:t>
            </w:r>
            <w:proofErr w:type="spellEnd"/>
            <w:r>
              <w:rPr>
                <w:sz w:val="20"/>
                <w:szCs w:val="20"/>
              </w:rPr>
              <w:t xml:space="preserve">, </w:t>
            </w:r>
            <w:proofErr w:type="spellStart"/>
            <w:r>
              <w:rPr>
                <w:sz w:val="20"/>
                <w:szCs w:val="20"/>
              </w:rPr>
              <w:t>магистранттардың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және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докторанттардың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ғылыми-зерттеу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жұмысы</w:t>
            </w:r>
            <w:proofErr w:type="spellEnd"/>
            <w:r>
              <w:rPr>
                <w:sz w:val="20"/>
                <w:szCs w:val="20"/>
              </w:rPr>
              <w:t xml:space="preserve"> –</w:t>
            </w:r>
            <w:r>
              <w:rPr>
                <w:sz w:val="20"/>
                <w:szCs w:val="20"/>
                <w:lang w:val="kk-KZ"/>
              </w:rPr>
              <w:t xml:space="preserve"> бұл </w:t>
            </w:r>
            <w:proofErr w:type="spellStart"/>
            <w:r>
              <w:rPr>
                <w:sz w:val="20"/>
                <w:szCs w:val="20"/>
              </w:rPr>
              <w:t>оқу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үдерісін</w:t>
            </w:r>
            <w:proofErr w:type="spellEnd"/>
            <w:r>
              <w:rPr>
                <w:sz w:val="20"/>
                <w:szCs w:val="20"/>
                <w:lang w:val="kk-KZ"/>
              </w:rPr>
              <w:t>ің</w:t>
            </w:r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тереңде</w:t>
            </w:r>
            <w:proofErr w:type="spellEnd"/>
            <w:r>
              <w:rPr>
                <w:sz w:val="20"/>
                <w:szCs w:val="20"/>
                <w:lang w:val="kk-KZ"/>
              </w:rPr>
              <w:t>тілуі</w:t>
            </w:r>
            <w:r>
              <w:rPr>
                <w:sz w:val="20"/>
                <w:szCs w:val="20"/>
              </w:rPr>
              <w:t xml:space="preserve">. </w:t>
            </w:r>
            <w:proofErr w:type="spellStart"/>
            <w:r>
              <w:rPr>
                <w:sz w:val="20"/>
                <w:szCs w:val="20"/>
              </w:rPr>
              <w:t>Ол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тікелей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кафедраларда</w:t>
            </w:r>
            <w:proofErr w:type="spellEnd"/>
            <w:r>
              <w:rPr>
                <w:sz w:val="20"/>
                <w:szCs w:val="20"/>
              </w:rPr>
              <w:t xml:space="preserve">, </w:t>
            </w:r>
            <w:proofErr w:type="spellStart"/>
            <w:r>
              <w:rPr>
                <w:sz w:val="20"/>
                <w:szCs w:val="20"/>
              </w:rPr>
              <w:t>зертханаларда</w:t>
            </w:r>
            <w:proofErr w:type="spellEnd"/>
            <w:r>
              <w:rPr>
                <w:sz w:val="20"/>
                <w:szCs w:val="20"/>
              </w:rPr>
              <w:t xml:space="preserve">, </w:t>
            </w:r>
            <w:proofErr w:type="spellStart"/>
            <w:r>
              <w:rPr>
                <w:sz w:val="20"/>
                <w:szCs w:val="20"/>
              </w:rPr>
              <w:t>университеттің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ғылыми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және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жобалау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бөлімшелерінде</w:t>
            </w:r>
            <w:proofErr w:type="spellEnd"/>
            <w:r>
              <w:rPr>
                <w:sz w:val="20"/>
                <w:szCs w:val="20"/>
              </w:rPr>
              <w:t xml:space="preserve">, </w:t>
            </w:r>
            <w:proofErr w:type="spellStart"/>
            <w:r>
              <w:rPr>
                <w:sz w:val="20"/>
                <w:szCs w:val="20"/>
              </w:rPr>
              <w:t>студенттік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ғылыми-техн</w:t>
            </w:r>
            <w:r>
              <w:rPr>
                <w:sz w:val="20"/>
                <w:szCs w:val="20"/>
              </w:rPr>
              <w:t>икалық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бірлестіктер</w:t>
            </w:r>
            <w:proofErr w:type="spellEnd"/>
            <w:r>
              <w:rPr>
                <w:sz w:val="20"/>
                <w:szCs w:val="20"/>
                <w:lang w:val="kk-KZ"/>
              </w:rPr>
              <w:t>ін</w:t>
            </w:r>
            <w:r>
              <w:rPr>
                <w:sz w:val="20"/>
                <w:szCs w:val="20"/>
              </w:rPr>
              <w:t xml:space="preserve">де </w:t>
            </w:r>
            <w:proofErr w:type="spellStart"/>
            <w:r>
              <w:rPr>
                <w:sz w:val="20"/>
                <w:szCs w:val="20"/>
              </w:rPr>
              <w:t>ұйымдастырылады</w:t>
            </w:r>
            <w:proofErr w:type="spellEnd"/>
            <w:r>
              <w:rPr>
                <w:sz w:val="20"/>
                <w:szCs w:val="20"/>
              </w:rPr>
              <w:t xml:space="preserve">. </w:t>
            </w:r>
            <w:proofErr w:type="spellStart"/>
            <w:r>
              <w:rPr>
                <w:sz w:val="20"/>
                <w:szCs w:val="20"/>
              </w:rPr>
              <w:t>Білім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берудің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барлық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деңгейлеріндегі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білім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алушылардың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өзіндік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жұмысы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заманауи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ғылыми-зерттеу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және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ақпараттық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технологияларды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қолдана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отырып</w:t>
            </w:r>
            <w:proofErr w:type="spellEnd"/>
            <w:r>
              <w:rPr>
                <w:sz w:val="20"/>
                <w:szCs w:val="20"/>
              </w:rPr>
              <w:t xml:space="preserve">, </w:t>
            </w:r>
            <w:proofErr w:type="spellStart"/>
            <w:r>
              <w:rPr>
                <w:sz w:val="20"/>
                <w:szCs w:val="20"/>
              </w:rPr>
              <w:t>жаңа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білім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алу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негізінде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зерттеу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дағдылары</w:t>
            </w:r>
            <w:proofErr w:type="spellEnd"/>
            <w:r>
              <w:rPr>
                <w:sz w:val="20"/>
                <w:szCs w:val="20"/>
              </w:rPr>
              <w:t xml:space="preserve"> мен </w:t>
            </w:r>
            <w:proofErr w:type="spellStart"/>
            <w:r>
              <w:rPr>
                <w:sz w:val="20"/>
                <w:szCs w:val="20"/>
              </w:rPr>
              <w:t>құзыреттіліктерін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дамытуға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бағытталған</w:t>
            </w:r>
            <w:proofErr w:type="spellEnd"/>
            <w:r>
              <w:rPr>
                <w:sz w:val="20"/>
                <w:szCs w:val="20"/>
              </w:rPr>
              <w:t xml:space="preserve">. </w:t>
            </w:r>
            <w:proofErr w:type="spellStart"/>
            <w:r>
              <w:rPr>
                <w:sz w:val="20"/>
                <w:szCs w:val="20"/>
              </w:rPr>
              <w:t>Зерттеу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университетінің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оқытушысы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>ғ</w:t>
            </w:r>
            <w:proofErr w:type="spellStart"/>
            <w:r>
              <w:rPr>
                <w:sz w:val="20"/>
                <w:szCs w:val="20"/>
              </w:rPr>
              <w:t>ылыми</w:t>
            </w:r>
            <w:proofErr w:type="spellEnd"/>
            <w:r>
              <w:rPr>
                <w:sz w:val="20"/>
                <w:szCs w:val="20"/>
                <w:lang w:val="kk-KZ"/>
              </w:rPr>
              <w:t>-зерттеу</w:t>
            </w:r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қызмет</w:t>
            </w:r>
            <w:proofErr w:type="spellEnd"/>
            <w:r>
              <w:rPr>
                <w:sz w:val="20"/>
                <w:szCs w:val="20"/>
                <w:lang w:val="kk-KZ"/>
              </w:rPr>
              <w:t>інің</w:t>
            </w:r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нәтижелерін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дәрістер</w:t>
            </w:r>
            <w:proofErr w:type="spellEnd"/>
            <w:r>
              <w:rPr>
                <w:sz w:val="20"/>
                <w:szCs w:val="20"/>
              </w:rPr>
              <w:t xml:space="preserve"> мен </w:t>
            </w:r>
            <w:proofErr w:type="spellStart"/>
            <w:r>
              <w:rPr>
                <w:sz w:val="20"/>
                <w:szCs w:val="20"/>
              </w:rPr>
              <w:t>семинарлық</w:t>
            </w:r>
            <w:proofErr w:type="spellEnd"/>
            <w:r>
              <w:rPr>
                <w:sz w:val="20"/>
                <w:szCs w:val="20"/>
              </w:rPr>
              <w:t xml:space="preserve"> (</w:t>
            </w:r>
            <w:proofErr w:type="spellStart"/>
            <w:r>
              <w:rPr>
                <w:sz w:val="20"/>
                <w:szCs w:val="20"/>
              </w:rPr>
              <w:t>практикалық</w:t>
            </w:r>
            <w:proofErr w:type="spellEnd"/>
            <w:r>
              <w:rPr>
                <w:sz w:val="20"/>
                <w:szCs w:val="20"/>
              </w:rPr>
              <w:t xml:space="preserve">) </w:t>
            </w:r>
            <w:proofErr w:type="spellStart"/>
            <w:r>
              <w:rPr>
                <w:sz w:val="20"/>
                <w:szCs w:val="20"/>
              </w:rPr>
              <w:t>сабақтар</w:t>
            </w:r>
            <w:proofErr w:type="spellEnd"/>
            <w:r>
              <w:rPr>
                <w:sz w:val="20"/>
                <w:szCs w:val="20"/>
              </w:rPr>
              <w:t xml:space="preserve">, </w:t>
            </w:r>
            <w:r>
              <w:rPr>
                <w:sz w:val="20"/>
                <w:szCs w:val="20"/>
                <w:lang w:val="kk-KZ"/>
              </w:rPr>
              <w:t>з</w:t>
            </w:r>
            <w:proofErr w:type="spellStart"/>
            <w:r>
              <w:rPr>
                <w:sz w:val="20"/>
                <w:szCs w:val="20"/>
              </w:rPr>
              <w:t>ертханалық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сабақтар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тақырыбын</w:t>
            </w:r>
            <w:proofErr w:type="spellEnd"/>
            <w:r>
              <w:rPr>
                <w:sz w:val="20"/>
                <w:szCs w:val="20"/>
                <w:lang w:val="kk-KZ"/>
              </w:rPr>
              <w:t>д</w:t>
            </w:r>
            <w:r>
              <w:rPr>
                <w:sz w:val="20"/>
                <w:szCs w:val="20"/>
              </w:rPr>
              <w:t>а</w:t>
            </w:r>
            <w:r>
              <w:rPr>
                <w:sz w:val="20"/>
                <w:szCs w:val="20"/>
                <w:lang w:val="kk-KZ"/>
              </w:rPr>
              <w:t xml:space="preserve">, </w:t>
            </w:r>
            <w:proofErr w:type="spellStart"/>
            <w:r>
              <w:rPr>
                <w:sz w:val="20"/>
                <w:szCs w:val="20"/>
              </w:rPr>
              <w:t>силлабуста</w:t>
            </w:r>
            <w:proofErr w:type="spellEnd"/>
            <w:r>
              <w:rPr>
                <w:sz w:val="20"/>
                <w:szCs w:val="20"/>
                <w:lang w:val="kk-KZ"/>
              </w:rPr>
              <w:t>рда</w:t>
            </w:r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көрініс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табатын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және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оқу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сабақтары</w:t>
            </w:r>
            <w:proofErr w:type="spellEnd"/>
            <w:r>
              <w:rPr>
                <w:sz w:val="20"/>
                <w:szCs w:val="20"/>
              </w:rPr>
              <w:t xml:space="preserve"> мен </w:t>
            </w:r>
            <w:proofErr w:type="spellStart"/>
            <w:r>
              <w:rPr>
                <w:sz w:val="20"/>
                <w:szCs w:val="20"/>
              </w:rPr>
              <w:t>тапсырмалар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тақырыптарының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өзектілі</w:t>
            </w:r>
            <w:r>
              <w:rPr>
                <w:sz w:val="20"/>
                <w:szCs w:val="20"/>
              </w:rPr>
              <w:t>гіне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жауап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беретін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>ОБӨЗ</w:t>
            </w:r>
            <w:r>
              <w:rPr>
                <w:sz w:val="20"/>
                <w:szCs w:val="20"/>
              </w:rPr>
              <w:t xml:space="preserve">, </w:t>
            </w:r>
            <w:r>
              <w:rPr>
                <w:sz w:val="20"/>
                <w:szCs w:val="20"/>
                <w:lang w:val="kk-KZ"/>
              </w:rPr>
              <w:t>БӨЗ</w:t>
            </w:r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тапсырмаларына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біріктіреді</w:t>
            </w:r>
            <w:proofErr w:type="spellEnd"/>
            <w:r>
              <w:rPr>
                <w:sz w:val="20"/>
                <w:szCs w:val="20"/>
              </w:rPr>
              <w:t>.</w:t>
            </w:r>
          </w:p>
          <w:p w:rsidR="003C6D3C" w:rsidRDefault="00D1115F">
            <w:pPr>
              <w:jc w:val="both"/>
            </w:pPr>
            <w:proofErr w:type="spellStart"/>
            <w:r>
              <w:rPr>
                <w:b/>
                <w:bCs/>
                <w:sz w:val="20"/>
                <w:szCs w:val="20"/>
              </w:rPr>
              <w:t>Сабаққа</w:t>
            </w:r>
            <w:proofErr w:type="spellEnd"/>
            <w:r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bCs/>
                <w:sz w:val="20"/>
                <w:szCs w:val="20"/>
              </w:rPr>
              <w:t>қатысу</w:t>
            </w:r>
            <w:proofErr w:type="spellEnd"/>
            <w:r>
              <w:rPr>
                <w:b/>
                <w:bCs/>
                <w:sz w:val="20"/>
                <w:szCs w:val="20"/>
                <w:lang w:val="kk-KZ"/>
              </w:rPr>
              <w:t>ы</w:t>
            </w:r>
            <w:r>
              <w:rPr>
                <w:b/>
                <w:bCs/>
                <w:sz w:val="20"/>
                <w:szCs w:val="20"/>
              </w:rPr>
              <w:t xml:space="preserve">. </w:t>
            </w:r>
            <w:proofErr w:type="spellStart"/>
            <w:r>
              <w:rPr>
                <w:sz w:val="20"/>
                <w:szCs w:val="20"/>
              </w:rPr>
              <w:t>Әр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тапсырманың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мерзімі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>пән</w:t>
            </w:r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мазмұнын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іске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асыру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күнтізбесінде</w:t>
            </w:r>
            <w:proofErr w:type="spellEnd"/>
            <w:r>
              <w:rPr>
                <w:sz w:val="20"/>
                <w:szCs w:val="20"/>
              </w:rPr>
              <w:t xml:space="preserve"> (</w:t>
            </w:r>
            <w:proofErr w:type="spellStart"/>
            <w:r>
              <w:rPr>
                <w:sz w:val="20"/>
                <w:szCs w:val="20"/>
              </w:rPr>
              <w:t>кестесінде</w:t>
            </w:r>
            <w:proofErr w:type="spellEnd"/>
            <w:r>
              <w:rPr>
                <w:sz w:val="20"/>
                <w:szCs w:val="20"/>
              </w:rPr>
              <w:t xml:space="preserve">) </w:t>
            </w:r>
            <w:proofErr w:type="spellStart"/>
            <w:r>
              <w:rPr>
                <w:sz w:val="20"/>
                <w:szCs w:val="20"/>
              </w:rPr>
              <w:t>көрсетілген</w:t>
            </w:r>
            <w:proofErr w:type="spellEnd"/>
            <w:r>
              <w:rPr>
                <w:sz w:val="20"/>
                <w:szCs w:val="20"/>
              </w:rPr>
              <w:t xml:space="preserve">. </w:t>
            </w:r>
            <w:proofErr w:type="spellStart"/>
            <w:r>
              <w:rPr>
                <w:sz w:val="20"/>
                <w:szCs w:val="20"/>
              </w:rPr>
              <w:t>Мерзімдерді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сақтамау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>баллда</w:t>
            </w:r>
            <w:proofErr w:type="spellStart"/>
            <w:r>
              <w:rPr>
                <w:sz w:val="20"/>
                <w:szCs w:val="20"/>
              </w:rPr>
              <w:t>рдың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жоғалуына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әкеледі</w:t>
            </w:r>
            <w:proofErr w:type="spellEnd"/>
            <w:r>
              <w:rPr>
                <w:sz w:val="20"/>
                <w:szCs w:val="20"/>
              </w:rPr>
              <w:t>.</w:t>
            </w:r>
          </w:p>
          <w:p w:rsidR="003C6D3C" w:rsidRPr="00D1115F" w:rsidRDefault="00D1115F">
            <w:pPr>
              <w:jc w:val="both"/>
              <w:rPr>
                <w:lang w:val="kk-KZ"/>
              </w:rPr>
            </w:pPr>
            <w:proofErr w:type="spellStart"/>
            <w:r>
              <w:rPr>
                <w:rStyle w:val="-"/>
                <w:b/>
                <w:bCs/>
                <w:sz w:val="20"/>
                <w:szCs w:val="20"/>
              </w:rPr>
              <w:t>Академиялық</w:t>
            </w:r>
            <w:proofErr w:type="spellEnd"/>
            <w:r>
              <w:rPr>
                <w:rStyle w:val="-"/>
                <w:b/>
                <w:bCs/>
                <w:sz w:val="20"/>
                <w:szCs w:val="20"/>
              </w:rPr>
              <w:t xml:space="preserve"> </w:t>
            </w:r>
            <w:proofErr w:type="spellStart"/>
            <w:r>
              <w:rPr>
                <w:rStyle w:val="-"/>
                <w:b/>
                <w:bCs/>
                <w:sz w:val="20"/>
                <w:szCs w:val="20"/>
              </w:rPr>
              <w:t>адалдық</w:t>
            </w:r>
            <w:proofErr w:type="spellEnd"/>
            <w:r>
              <w:rPr>
                <w:rStyle w:val="-"/>
                <w:b/>
                <w:bCs/>
                <w:sz w:val="20"/>
                <w:szCs w:val="20"/>
              </w:rPr>
              <w:t xml:space="preserve">. </w:t>
            </w:r>
            <w:proofErr w:type="spellStart"/>
            <w:r>
              <w:rPr>
                <w:rStyle w:val="-"/>
                <w:sz w:val="20"/>
                <w:szCs w:val="20"/>
              </w:rPr>
              <w:t>Практикалық</w:t>
            </w:r>
            <w:proofErr w:type="spellEnd"/>
            <w:r>
              <w:rPr>
                <w:rStyle w:val="-"/>
                <w:sz w:val="20"/>
                <w:szCs w:val="20"/>
              </w:rPr>
              <w:t>/</w:t>
            </w:r>
            <w:proofErr w:type="spellStart"/>
            <w:r>
              <w:rPr>
                <w:rStyle w:val="-"/>
                <w:sz w:val="20"/>
                <w:szCs w:val="20"/>
              </w:rPr>
              <w:t>зертханалық</w:t>
            </w:r>
            <w:proofErr w:type="spellEnd"/>
            <w:r>
              <w:rPr>
                <w:rStyle w:val="-"/>
                <w:sz w:val="20"/>
                <w:szCs w:val="20"/>
              </w:rPr>
              <w:t xml:space="preserve"> </w:t>
            </w:r>
            <w:proofErr w:type="spellStart"/>
            <w:r>
              <w:rPr>
                <w:rStyle w:val="-"/>
                <w:sz w:val="20"/>
                <w:szCs w:val="20"/>
              </w:rPr>
              <w:t>сабақтар</w:t>
            </w:r>
            <w:proofErr w:type="spellEnd"/>
            <w:r>
              <w:rPr>
                <w:rStyle w:val="-"/>
                <w:sz w:val="20"/>
                <w:szCs w:val="20"/>
              </w:rPr>
              <w:t xml:space="preserve">, </w:t>
            </w:r>
            <w:r>
              <w:rPr>
                <w:rStyle w:val="-"/>
                <w:sz w:val="20"/>
                <w:szCs w:val="20"/>
                <w:lang w:val="kk-KZ"/>
              </w:rPr>
              <w:t>БӨЖ</w:t>
            </w:r>
            <w:r>
              <w:rPr>
                <w:rStyle w:val="-"/>
                <w:sz w:val="20"/>
                <w:szCs w:val="20"/>
              </w:rPr>
              <w:t xml:space="preserve"> </w:t>
            </w:r>
            <w:proofErr w:type="spellStart"/>
            <w:r>
              <w:rPr>
                <w:rStyle w:val="-"/>
                <w:sz w:val="20"/>
                <w:szCs w:val="20"/>
              </w:rPr>
              <w:t>білім</w:t>
            </w:r>
            <w:proofErr w:type="spellEnd"/>
            <w:r>
              <w:rPr>
                <w:rStyle w:val="-"/>
                <w:sz w:val="20"/>
                <w:szCs w:val="20"/>
              </w:rPr>
              <w:t xml:space="preserve"> </w:t>
            </w:r>
            <w:proofErr w:type="spellStart"/>
            <w:r>
              <w:rPr>
                <w:rStyle w:val="-"/>
                <w:sz w:val="20"/>
                <w:szCs w:val="20"/>
              </w:rPr>
              <w:t>алушының</w:t>
            </w:r>
            <w:proofErr w:type="spellEnd"/>
            <w:r>
              <w:rPr>
                <w:rStyle w:val="-"/>
                <w:sz w:val="20"/>
                <w:szCs w:val="20"/>
              </w:rPr>
              <w:t xml:space="preserve"> </w:t>
            </w:r>
            <w:proofErr w:type="spellStart"/>
            <w:r>
              <w:rPr>
                <w:rStyle w:val="-"/>
                <w:sz w:val="20"/>
                <w:szCs w:val="20"/>
              </w:rPr>
              <w:t>дербестігін</w:t>
            </w:r>
            <w:proofErr w:type="spellEnd"/>
            <w:r>
              <w:rPr>
                <w:rStyle w:val="-"/>
                <w:sz w:val="20"/>
                <w:szCs w:val="20"/>
              </w:rPr>
              <w:t xml:space="preserve">, </w:t>
            </w:r>
            <w:proofErr w:type="spellStart"/>
            <w:r>
              <w:rPr>
                <w:rStyle w:val="-"/>
                <w:sz w:val="20"/>
                <w:szCs w:val="20"/>
              </w:rPr>
              <w:t>сыни</w:t>
            </w:r>
            <w:proofErr w:type="spellEnd"/>
            <w:r>
              <w:rPr>
                <w:rStyle w:val="-"/>
                <w:sz w:val="20"/>
                <w:szCs w:val="20"/>
              </w:rPr>
              <w:t xml:space="preserve"> </w:t>
            </w:r>
            <w:proofErr w:type="spellStart"/>
            <w:r>
              <w:rPr>
                <w:rStyle w:val="-"/>
                <w:sz w:val="20"/>
                <w:szCs w:val="20"/>
              </w:rPr>
              <w:t>ойлауын</w:t>
            </w:r>
            <w:proofErr w:type="spellEnd"/>
            <w:r>
              <w:rPr>
                <w:rStyle w:val="-"/>
                <w:sz w:val="20"/>
                <w:szCs w:val="20"/>
              </w:rPr>
              <w:t xml:space="preserve">, </w:t>
            </w:r>
            <w:proofErr w:type="spellStart"/>
            <w:r>
              <w:rPr>
                <w:rStyle w:val="-"/>
                <w:sz w:val="20"/>
                <w:szCs w:val="20"/>
              </w:rPr>
              <w:t>шығармашылығын</w:t>
            </w:r>
            <w:proofErr w:type="spellEnd"/>
            <w:r>
              <w:rPr>
                <w:rStyle w:val="-"/>
                <w:sz w:val="20"/>
                <w:szCs w:val="20"/>
              </w:rPr>
              <w:t xml:space="preserve"> </w:t>
            </w:r>
            <w:proofErr w:type="spellStart"/>
            <w:r>
              <w:rPr>
                <w:rStyle w:val="-"/>
                <w:sz w:val="20"/>
                <w:szCs w:val="20"/>
              </w:rPr>
              <w:t>дамытады</w:t>
            </w:r>
            <w:proofErr w:type="spellEnd"/>
            <w:r>
              <w:rPr>
                <w:rStyle w:val="-"/>
                <w:sz w:val="20"/>
                <w:szCs w:val="20"/>
              </w:rPr>
              <w:t xml:space="preserve">. Плагиат, </w:t>
            </w:r>
            <w:proofErr w:type="spellStart"/>
            <w:r>
              <w:rPr>
                <w:rStyle w:val="-"/>
                <w:sz w:val="20"/>
                <w:szCs w:val="20"/>
              </w:rPr>
              <w:t>жалғандық</w:t>
            </w:r>
            <w:proofErr w:type="spellEnd"/>
            <w:r>
              <w:rPr>
                <w:rStyle w:val="-"/>
                <w:sz w:val="20"/>
                <w:szCs w:val="20"/>
              </w:rPr>
              <w:t xml:space="preserve">, </w:t>
            </w:r>
            <w:r>
              <w:rPr>
                <w:rStyle w:val="-"/>
                <w:sz w:val="20"/>
                <w:szCs w:val="20"/>
                <w:lang w:val="kk-KZ"/>
              </w:rPr>
              <w:t>шпаргалка</w:t>
            </w:r>
            <w:r>
              <w:rPr>
                <w:rStyle w:val="-"/>
                <w:sz w:val="20"/>
                <w:szCs w:val="20"/>
              </w:rPr>
              <w:t xml:space="preserve"> </w:t>
            </w:r>
            <w:proofErr w:type="spellStart"/>
            <w:r>
              <w:rPr>
                <w:rStyle w:val="-"/>
                <w:sz w:val="20"/>
                <w:szCs w:val="20"/>
              </w:rPr>
              <w:t>пайдалану</w:t>
            </w:r>
            <w:proofErr w:type="spellEnd"/>
            <w:r>
              <w:rPr>
                <w:rStyle w:val="-"/>
                <w:sz w:val="20"/>
                <w:szCs w:val="20"/>
              </w:rPr>
              <w:t xml:space="preserve">, </w:t>
            </w:r>
            <w:proofErr w:type="spellStart"/>
            <w:r>
              <w:rPr>
                <w:rStyle w:val="-"/>
                <w:sz w:val="20"/>
                <w:szCs w:val="20"/>
              </w:rPr>
              <w:t>тапсырмаларды</w:t>
            </w:r>
            <w:proofErr w:type="spellEnd"/>
            <w:r>
              <w:rPr>
                <w:rStyle w:val="-"/>
                <w:sz w:val="20"/>
                <w:szCs w:val="20"/>
              </w:rPr>
              <w:t xml:space="preserve"> </w:t>
            </w:r>
            <w:proofErr w:type="spellStart"/>
            <w:r>
              <w:rPr>
                <w:rStyle w:val="-"/>
                <w:sz w:val="20"/>
                <w:szCs w:val="20"/>
              </w:rPr>
              <w:t>орындаудың</w:t>
            </w:r>
            <w:proofErr w:type="spellEnd"/>
            <w:r>
              <w:rPr>
                <w:rStyle w:val="-"/>
                <w:sz w:val="20"/>
                <w:szCs w:val="20"/>
              </w:rPr>
              <w:t xml:space="preserve"> </w:t>
            </w:r>
            <w:proofErr w:type="spellStart"/>
            <w:r>
              <w:rPr>
                <w:rStyle w:val="-"/>
                <w:sz w:val="20"/>
                <w:szCs w:val="20"/>
              </w:rPr>
              <w:t>барлық</w:t>
            </w:r>
            <w:proofErr w:type="spellEnd"/>
            <w:r>
              <w:rPr>
                <w:rStyle w:val="-"/>
                <w:sz w:val="20"/>
                <w:szCs w:val="20"/>
              </w:rPr>
              <w:t xml:space="preserve"> </w:t>
            </w:r>
            <w:proofErr w:type="spellStart"/>
            <w:r>
              <w:rPr>
                <w:rStyle w:val="-"/>
                <w:sz w:val="20"/>
                <w:szCs w:val="20"/>
              </w:rPr>
              <w:t>кезеңдерінде</w:t>
            </w:r>
            <w:proofErr w:type="spellEnd"/>
            <w:r>
              <w:rPr>
                <w:rStyle w:val="-"/>
                <w:sz w:val="20"/>
                <w:szCs w:val="20"/>
              </w:rPr>
              <w:t xml:space="preserve"> </w:t>
            </w:r>
            <w:r>
              <w:rPr>
                <w:rStyle w:val="-"/>
                <w:sz w:val="20"/>
                <w:szCs w:val="20"/>
                <w:lang w:val="kk-KZ"/>
              </w:rPr>
              <w:t xml:space="preserve">көшіруге </w:t>
            </w:r>
            <w:proofErr w:type="spellStart"/>
            <w:r>
              <w:rPr>
                <w:rStyle w:val="-"/>
                <w:sz w:val="20"/>
                <w:szCs w:val="20"/>
              </w:rPr>
              <w:t>жол</w:t>
            </w:r>
            <w:proofErr w:type="spellEnd"/>
            <w:r>
              <w:rPr>
                <w:rStyle w:val="-"/>
                <w:sz w:val="20"/>
                <w:szCs w:val="20"/>
              </w:rPr>
              <w:t xml:space="preserve"> </w:t>
            </w:r>
            <w:proofErr w:type="spellStart"/>
            <w:r>
              <w:rPr>
                <w:rStyle w:val="-"/>
                <w:sz w:val="20"/>
                <w:szCs w:val="20"/>
              </w:rPr>
              <w:t>берілмейді</w:t>
            </w:r>
            <w:proofErr w:type="spellEnd"/>
            <w:r>
              <w:rPr>
                <w:rStyle w:val="-"/>
                <w:sz w:val="20"/>
                <w:szCs w:val="20"/>
              </w:rPr>
              <w:t>.</w:t>
            </w:r>
            <w:r>
              <w:rPr>
                <w:rStyle w:val="-"/>
                <w:sz w:val="20"/>
                <w:szCs w:val="20"/>
                <w:lang w:val="kk-KZ"/>
              </w:rPr>
              <w:t xml:space="preserve"> Теориялық оқыту кезеңінде және емтихандарда академиялық адалдық</w:t>
            </w:r>
            <w:r>
              <w:rPr>
                <w:rStyle w:val="-"/>
                <w:sz w:val="20"/>
                <w:szCs w:val="20"/>
                <w:lang w:val="kk-KZ"/>
              </w:rPr>
              <w:t xml:space="preserve">ты сақтау негізгі саясаттардан басқа «Қорытынды бақылауды жүргізу Ережелері», «Ағымдағы оқу жылының күзгі/көктемгі семестрінің қорытынды бақылауын жүргізуге арналған Нұсқаулықтары», «Білім алушылардың тестілік құжаттарының көшіріліп алынуын тексеру туралы </w:t>
            </w:r>
            <w:r>
              <w:rPr>
                <w:rStyle w:val="-"/>
                <w:sz w:val="20"/>
                <w:szCs w:val="20"/>
                <w:lang w:val="kk-KZ"/>
              </w:rPr>
              <w:t>Ережесі» тәрізді құжаттармен регламенттеледі.</w:t>
            </w:r>
          </w:p>
          <w:p w:rsidR="003C6D3C" w:rsidRPr="00D1115F" w:rsidRDefault="00D1115F">
            <w:pPr>
              <w:jc w:val="both"/>
              <w:rPr>
                <w:lang w:val="kk-KZ"/>
              </w:rPr>
            </w:pPr>
            <w:r>
              <w:rPr>
                <w:b/>
                <w:bCs/>
                <w:sz w:val="20"/>
                <w:szCs w:val="20"/>
                <w:lang w:val="kk-KZ"/>
              </w:rPr>
              <w:t xml:space="preserve">Инклюзивті білім берудің негізгі принциптері. </w:t>
            </w:r>
            <w:r>
              <w:rPr>
                <w:sz w:val="20"/>
                <w:szCs w:val="20"/>
                <w:lang w:val="kk-KZ"/>
              </w:rPr>
              <w:t>Университеттің білім беру ортасы гендерлік, нәсілдік/этникалық тегіне, діни сенімдеріне, әлеуметтік-экономикалық мәртебесіне, студенттің физикалық денсаулығына және</w:t>
            </w:r>
            <w:r>
              <w:rPr>
                <w:sz w:val="20"/>
                <w:szCs w:val="20"/>
                <w:lang w:val="kk-KZ"/>
              </w:rPr>
              <w:t xml:space="preserve"> т.б. қарамастан, оқытушы тарапынан барлық білім алушыларға және білім алушылардың бір-біріне әрқашан қолдау мен тең қарым-қатынас болатын қауіпсіз орын ретінде ойластырылған. Барлық адамдар құрдастары мен курстастарының қолдауы мен достығына мұқтаж. Барлы</w:t>
            </w:r>
            <w:r>
              <w:rPr>
                <w:sz w:val="20"/>
                <w:szCs w:val="20"/>
                <w:lang w:val="kk-KZ"/>
              </w:rPr>
              <w:t>қ</w:t>
            </w:r>
            <w:r>
              <w:rPr>
                <w:sz w:val="20"/>
                <w:szCs w:val="20"/>
                <w:lang w:val="kk-KZ"/>
              </w:rPr>
              <w:t xml:space="preserve"> студенттер үшін жетістікке жету, мүмкін емес нәрселерден гөрі не істей алатындығы болып табылады. Әртүрлілік өмірдің барлық жақтарын күшейтеді.</w:t>
            </w:r>
          </w:p>
          <w:p w:rsidR="003C6D3C" w:rsidRPr="00D1115F" w:rsidRDefault="00D1115F">
            <w:pPr>
              <w:jc w:val="both"/>
              <w:rPr>
                <w:lang w:val="kk-KZ"/>
              </w:rPr>
            </w:pPr>
            <w:r>
              <w:rPr>
                <w:sz w:val="20"/>
                <w:szCs w:val="20"/>
                <w:lang w:val="kk-KZ"/>
              </w:rPr>
              <w:t xml:space="preserve">Барлық білім алушылар, әсіресе мүмкіндігі шектеулі жандар, телефон/e-mail  </w:t>
            </w:r>
            <w:r>
              <w:rPr>
                <w:sz w:val="20"/>
                <w:szCs w:val="20"/>
                <w:u w:val="single"/>
                <w:lang w:val="kk-KZ"/>
              </w:rPr>
              <w:t>оқытушының байланыстарын енгізіңіз</w:t>
            </w:r>
            <w:r>
              <w:rPr>
                <w:sz w:val="20"/>
                <w:szCs w:val="20"/>
                <w:lang w:val="kk-KZ"/>
              </w:rPr>
              <w:t xml:space="preserve"> немесе MS Teams-тегі бейне байланыс арқылы </w:t>
            </w:r>
            <w:r>
              <w:rPr>
                <w:iCs/>
                <w:sz w:val="20"/>
                <w:szCs w:val="20"/>
                <w:u w:val="single"/>
                <w:lang w:val="kk-KZ"/>
              </w:rPr>
              <w:t>жиналысқа тұрақты сілтеме жасаңыз</w:t>
            </w:r>
            <w:r>
              <w:rPr>
                <w:sz w:val="20"/>
                <w:szCs w:val="20"/>
                <w:lang w:val="kk-KZ"/>
              </w:rPr>
              <w:t xml:space="preserve"> кеңестік көмек ала алады.</w:t>
            </w:r>
          </w:p>
          <w:p w:rsidR="003C6D3C" w:rsidRPr="00D1115F" w:rsidRDefault="00D1115F">
            <w:pPr>
              <w:jc w:val="both"/>
              <w:rPr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 xml:space="preserve">MOOC </w:t>
            </w:r>
            <w:proofErr w:type="spellStart"/>
            <w:r>
              <w:rPr>
                <w:b/>
                <w:sz w:val="20"/>
                <w:szCs w:val="20"/>
              </w:rPr>
              <w:t>интеграциясы</w:t>
            </w:r>
            <w:proofErr w:type="spellEnd"/>
            <w:r>
              <w:rPr>
                <w:b/>
                <w:sz w:val="20"/>
                <w:szCs w:val="20"/>
                <w:lang w:val="en-US"/>
              </w:rPr>
              <w:t xml:space="preserve"> (massive </w:t>
            </w:r>
            <w:proofErr w:type="spellStart"/>
            <w:r>
              <w:rPr>
                <w:b/>
                <w:sz w:val="20"/>
                <w:szCs w:val="20"/>
                <w:lang w:val="en-US"/>
              </w:rPr>
              <w:t>openlline</w:t>
            </w:r>
            <w:proofErr w:type="spellEnd"/>
            <w:r>
              <w:rPr>
                <w:b/>
                <w:sz w:val="20"/>
                <w:szCs w:val="20"/>
                <w:lang w:val="en-US"/>
              </w:rPr>
              <w:t xml:space="preserve"> course). MOOC</w:t>
            </w:r>
            <w:r>
              <w:rPr>
                <w:b/>
                <w:sz w:val="20"/>
                <w:szCs w:val="20"/>
                <w:lang w:val="kk-KZ"/>
              </w:rPr>
              <w:t>-</w:t>
            </w:r>
            <w:r>
              <w:rPr>
                <w:bCs/>
                <w:sz w:val="20"/>
                <w:szCs w:val="20"/>
                <w:lang w:val="kk-KZ"/>
              </w:rPr>
              <w:t>тың</w:t>
            </w:r>
            <w:r>
              <w:rPr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bCs/>
                <w:sz w:val="20"/>
                <w:szCs w:val="20"/>
              </w:rPr>
              <w:t>пәнге</w:t>
            </w:r>
            <w:proofErr w:type="spellEnd"/>
            <w:r>
              <w:rPr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bCs/>
                <w:sz w:val="20"/>
                <w:szCs w:val="20"/>
              </w:rPr>
              <w:t>интеграциялан</w:t>
            </w:r>
            <w:proofErr w:type="spellEnd"/>
            <w:r>
              <w:rPr>
                <w:bCs/>
                <w:sz w:val="20"/>
                <w:szCs w:val="20"/>
                <w:lang w:val="kk-KZ"/>
              </w:rPr>
              <w:t>уы</w:t>
            </w:r>
            <w:r>
              <w:rPr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bCs/>
                <w:sz w:val="20"/>
                <w:szCs w:val="20"/>
              </w:rPr>
              <w:t>жағдай</w:t>
            </w:r>
            <w:proofErr w:type="spellEnd"/>
            <w:r>
              <w:rPr>
                <w:bCs/>
                <w:sz w:val="20"/>
                <w:szCs w:val="20"/>
                <w:lang w:val="kk-KZ"/>
              </w:rPr>
              <w:t>ын</w:t>
            </w:r>
            <w:r>
              <w:rPr>
                <w:bCs/>
                <w:sz w:val="20"/>
                <w:szCs w:val="20"/>
              </w:rPr>
              <w:t>да</w:t>
            </w:r>
            <w:r>
              <w:rPr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bCs/>
                <w:sz w:val="20"/>
                <w:szCs w:val="20"/>
              </w:rPr>
              <w:t>барлық</w:t>
            </w:r>
            <w:proofErr w:type="spellEnd"/>
            <w:r>
              <w:rPr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bCs/>
                <w:sz w:val="20"/>
                <w:szCs w:val="20"/>
              </w:rPr>
              <w:t>білім</w:t>
            </w:r>
            <w:proofErr w:type="spellEnd"/>
            <w:r>
              <w:rPr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bCs/>
                <w:sz w:val="20"/>
                <w:szCs w:val="20"/>
              </w:rPr>
              <w:t>алушылар</w:t>
            </w:r>
            <w:proofErr w:type="spellEnd"/>
            <w:r>
              <w:rPr>
                <w:bCs/>
                <w:sz w:val="20"/>
                <w:szCs w:val="20"/>
                <w:lang w:val="en-US"/>
              </w:rPr>
              <w:t xml:space="preserve"> </w:t>
            </w:r>
            <w:r>
              <w:rPr>
                <w:b/>
                <w:sz w:val="20"/>
                <w:szCs w:val="20"/>
                <w:lang w:val="en-US"/>
              </w:rPr>
              <w:t>MOOC</w:t>
            </w:r>
            <w:r>
              <w:rPr>
                <w:b/>
                <w:sz w:val="20"/>
                <w:szCs w:val="20"/>
                <w:lang w:val="kk-KZ"/>
              </w:rPr>
              <w:t>-</w:t>
            </w:r>
            <w:r>
              <w:rPr>
                <w:bCs/>
                <w:sz w:val="20"/>
                <w:szCs w:val="20"/>
                <w:lang w:val="kk-KZ"/>
              </w:rPr>
              <w:t>қа</w:t>
            </w:r>
            <w:r>
              <w:rPr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bCs/>
                <w:sz w:val="20"/>
                <w:szCs w:val="20"/>
              </w:rPr>
              <w:t>тіркелуі</w:t>
            </w:r>
            <w:proofErr w:type="spellEnd"/>
            <w:r>
              <w:rPr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bCs/>
                <w:sz w:val="20"/>
                <w:szCs w:val="20"/>
              </w:rPr>
              <w:t>қажет</w:t>
            </w:r>
            <w:proofErr w:type="spellEnd"/>
            <w:r>
              <w:rPr>
                <w:bCs/>
                <w:sz w:val="20"/>
                <w:szCs w:val="20"/>
                <w:lang w:val="en-US"/>
              </w:rPr>
              <w:t xml:space="preserve">. </w:t>
            </w:r>
            <w:r>
              <w:rPr>
                <w:b/>
                <w:sz w:val="20"/>
                <w:szCs w:val="20"/>
                <w:lang w:val="en-US"/>
              </w:rPr>
              <w:t>MOOC</w:t>
            </w:r>
            <w:r>
              <w:rPr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bCs/>
                <w:sz w:val="20"/>
                <w:szCs w:val="20"/>
              </w:rPr>
              <w:t>модульдерінің</w:t>
            </w:r>
            <w:proofErr w:type="spellEnd"/>
            <w:r>
              <w:rPr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bCs/>
                <w:sz w:val="20"/>
                <w:szCs w:val="20"/>
              </w:rPr>
              <w:t>өту</w:t>
            </w:r>
            <w:proofErr w:type="spellEnd"/>
            <w:r>
              <w:rPr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bCs/>
                <w:sz w:val="20"/>
                <w:szCs w:val="20"/>
              </w:rPr>
              <w:t>мерзімі</w:t>
            </w:r>
            <w:proofErr w:type="spellEnd"/>
            <w:r>
              <w:rPr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bCs/>
                <w:sz w:val="20"/>
                <w:szCs w:val="20"/>
              </w:rPr>
              <w:t>пәнді</w:t>
            </w:r>
            <w:proofErr w:type="spellEnd"/>
            <w:r>
              <w:rPr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bCs/>
                <w:sz w:val="20"/>
                <w:szCs w:val="20"/>
              </w:rPr>
              <w:t>оқу</w:t>
            </w:r>
            <w:proofErr w:type="spellEnd"/>
            <w:r>
              <w:rPr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bCs/>
                <w:sz w:val="20"/>
                <w:szCs w:val="20"/>
              </w:rPr>
              <w:t>кестесіне</w:t>
            </w:r>
            <w:proofErr w:type="spellEnd"/>
            <w:r>
              <w:rPr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bCs/>
                <w:sz w:val="20"/>
                <w:szCs w:val="20"/>
              </w:rPr>
              <w:t>сәйкес</w:t>
            </w:r>
            <w:proofErr w:type="spellEnd"/>
            <w:r>
              <w:rPr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bCs/>
                <w:sz w:val="20"/>
                <w:szCs w:val="20"/>
              </w:rPr>
              <w:t>қатаң</w:t>
            </w:r>
            <w:proofErr w:type="spellEnd"/>
            <w:r>
              <w:rPr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bCs/>
                <w:sz w:val="20"/>
                <w:szCs w:val="20"/>
              </w:rPr>
              <w:t>сақталуы</w:t>
            </w:r>
            <w:proofErr w:type="spellEnd"/>
            <w:r>
              <w:rPr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bCs/>
                <w:sz w:val="20"/>
                <w:szCs w:val="20"/>
              </w:rPr>
              <w:t>керек</w:t>
            </w:r>
            <w:proofErr w:type="spellEnd"/>
            <w:r>
              <w:rPr>
                <w:bCs/>
                <w:sz w:val="20"/>
                <w:szCs w:val="20"/>
                <w:lang w:val="en-US"/>
              </w:rPr>
              <w:t>.</w:t>
            </w:r>
          </w:p>
          <w:p w:rsidR="003C6D3C" w:rsidRDefault="00D1115F">
            <w:pPr>
              <w:jc w:val="both"/>
            </w:pPr>
            <w:r>
              <w:rPr>
                <w:b/>
                <w:sz w:val="20"/>
                <w:szCs w:val="20"/>
              </w:rPr>
              <w:t>Назар</w:t>
            </w:r>
            <w:r>
              <w:rPr>
                <w:b/>
                <w:sz w:val="20"/>
                <w:szCs w:val="20"/>
                <w:lang w:val="en-US"/>
              </w:rPr>
              <w:t xml:space="preserve"> </w:t>
            </w:r>
            <w:r>
              <w:rPr>
                <w:b/>
                <w:sz w:val="20"/>
                <w:szCs w:val="20"/>
                <w:lang w:val="kk-KZ"/>
              </w:rPr>
              <w:t>салы</w:t>
            </w:r>
            <w:proofErr w:type="spellStart"/>
            <w:r>
              <w:rPr>
                <w:b/>
                <w:sz w:val="20"/>
                <w:szCs w:val="20"/>
              </w:rPr>
              <w:t>ңыз</w:t>
            </w:r>
            <w:proofErr w:type="spellEnd"/>
            <w:r>
              <w:rPr>
                <w:b/>
                <w:sz w:val="20"/>
                <w:szCs w:val="20"/>
                <w:lang w:val="en-US"/>
              </w:rPr>
              <w:t xml:space="preserve">! </w:t>
            </w:r>
            <w:proofErr w:type="spellStart"/>
            <w:r>
              <w:rPr>
                <w:bCs/>
                <w:sz w:val="20"/>
                <w:szCs w:val="20"/>
              </w:rPr>
              <w:t>Әр</w:t>
            </w:r>
            <w:proofErr w:type="spellEnd"/>
            <w:r>
              <w:rPr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bCs/>
                <w:sz w:val="20"/>
                <w:szCs w:val="20"/>
              </w:rPr>
              <w:t>тапсырманың</w:t>
            </w:r>
            <w:proofErr w:type="spellEnd"/>
            <w:r>
              <w:rPr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bCs/>
                <w:sz w:val="20"/>
                <w:szCs w:val="20"/>
              </w:rPr>
              <w:t>мерзімі</w:t>
            </w:r>
            <w:proofErr w:type="spellEnd"/>
            <w:r>
              <w:rPr>
                <w:bCs/>
                <w:sz w:val="20"/>
                <w:szCs w:val="20"/>
                <w:lang w:val="en-US"/>
              </w:rPr>
              <w:t xml:space="preserve"> </w:t>
            </w:r>
            <w:r>
              <w:rPr>
                <w:sz w:val="20"/>
                <w:szCs w:val="20"/>
              </w:rPr>
              <w:t>п</w:t>
            </w:r>
            <w:r>
              <w:rPr>
                <w:sz w:val="20"/>
                <w:szCs w:val="20"/>
                <w:lang w:val="kk-KZ"/>
              </w:rPr>
              <w:t>әннің</w:t>
            </w:r>
            <w:r>
              <w:rPr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bCs/>
                <w:sz w:val="20"/>
                <w:szCs w:val="20"/>
              </w:rPr>
              <w:t>мазмұнын</w:t>
            </w:r>
            <w:proofErr w:type="spellEnd"/>
            <w:r>
              <w:rPr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bCs/>
                <w:sz w:val="20"/>
                <w:szCs w:val="20"/>
              </w:rPr>
              <w:t>іске</w:t>
            </w:r>
            <w:proofErr w:type="spellEnd"/>
            <w:r>
              <w:rPr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bCs/>
                <w:sz w:val="20"/>
                <w:szCs w:val="20"/>
              </w:rPr>
              <w:t>асыру</w:t>
            </w:r>
            <w:proofErr w:type="spellEnd"/>
            <w:r>
              <w:rPr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bCs/>
                <w:sz w:val="20"/>
                <w:szCs w:val="20"/>
              </w:rPr>
              <w:t>күнтізбесінде</w:t>
            </w:r>
            <w:proofErr w:type="spellEnd"/>
            <w:r>
              <w:rPr>
                <w:bCs/>
                <w:sz w:val="20"/>
                <w:szCs w:val="20"/>
                <w:lang w:val="en-US"/>
              </w:rPr>
              <w:t xml:space="preserve"> (</w:t>
            </w:r>
            <w:proofErr w:type="spellStart"/>
            <w:r>
              <w:rPr>
                <w:bCs/>
                <w:sz w:val="20"/>
                <w:szCs w:val="20"/>
              </w:rPr>
              <w:t>кестесінде</w:t>
            </w:r>
            <w:proofErr w:type="spellEnd"/>
            <w:r>
              <w:rPr>
                <w:bCs/>
                <w:sz w:val="20"/>
                <w:szCs w:val="20"/>
                <w:lang w:val="en-US"/>
              </w:rPr>
              <w:t xml:space="preserve">) </w:t>
            </w:r>
            <w:proofErr w:type="spellStart"/>
            <w:r>
              <w:rPr>
                <w:sz w:val="20"/>
                <w:szCs w:val="20"/>
              </w:rPr>
              <w:t>көрсетілген</w:t>
            </w:r>
            <w:proofErr w:type="spellEnd"/>
            <w:r>
              <w:rPr>
                <w:bCs/>
                <w:sz w:val="20"/>
                <w:szCs w:val="20"/>
                <w:lang w:val="en-US"/>
              </w:rPr>
              <w:t xml:space="preserve">, </w:t>
            </w:r>
            <w:proofErr w:type="spellStart"/>
            <w:r>
              <w:rPr>
                <w:bCs/>
                <w:sz w:val="20"/>
                <w:szCs w:val="20"/>
              </w:rPr>
              <w:t>сондай</w:t>
            </w:r>
            <w:proofErr w:type="spellEnd"/>
            <w:r>
              <w:rPr>
                <w:bCs/>
                <w:sz w:val="20"/>
                <w:szCs w:val="20"/>
                <w:lang w:val="en-US"/>
              </w:rPr>
              <w:t>-</w:t>
            </w:r>
            <w:proofErr w:type="spellStart"/>
            <w:r>
              <w:rPr>
                <w:bCs/>
                <w:sz w:val="20"/>
                <w:szCs w:val="20"/>
              </w:rPr>
              <w:t>ақ</w:t>
            </w:r>
            <w:proofErr w:type="spellEnd"/>
            <w:r>
              <w:rPr>
                <w:bCs/>
                <w:sz w:val="20"/>
                <w:szCs w:val="20"/>
                <w:lang w:val="en-US"/>
              </w:rPr>
              <w:t xml:space="preserve"> </w:t>
            </w:r>
            <w:r>
              <w:rPr>
                <w:b/>
                <w:sz w:val="20"/>
                <w:szCs w:val="20"/>
                <w:lang w:val="en-US"/>
              </w:rPr>
              <w:t>MOOC</w:t>
            </w:r>
            <w:r>
              <w:rPr>
                <w:b/>
                <w:sz w:val="20"/>
                <w:szCs w:val="20"/>
                <w:lang w:val="kk-KZ"/>
              </w:rPr>
              <w:t>-</w:t>
            </w:r>
            <w:r>
              <w:rPr>
                <w:bCs/>
                <w:sz w:val="20"/>
                <w:szCs w:val="20"/>
                <w:lang w:val="kk-KZ"/>
              </w:rPr>
              <w:t>та</w:t>
            </w:r>
            <w:r>
              <w:rPr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bCs/>
                <w:sz w:val="20"/>
                <w:szCs w:val="20"/>
              </w:rPr>
              <w:t>көрсетілген</w:t>
            </w:r>
            <w:proofErr w:type="spellEnd"/>
            <w:r>
              <w:rPr>
                <w:bCs/>
                <w:sz w:val="20"/>
                <w:szCs w:val="20"/>
                <w:lang w:val="en-US"/>
              </w:rPr>
              <w:t xml:space="preserve">. </w:t>
            </w:r>
            <w:proofErr w:type="spellStart"/>
            <w:r>
              <w:rPr>
                <w:bCs/>
                <w:sz w:val="20"/>
                <w:szCs w:val="20"/>
              </w:rPr>
              <w:t>Мерзімдерді</w:t>
            </w:r>
            <w:proofErr w:type="spellEnd"/>
            <w:r>
              <w:rPr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bCs/>
                <w:sz w:val="20"/>
                <w:szCs w:val="20"/>
              </w:rPr>
              <w:t>сақтамау</w:t>
            </w:r>
            <w:proofErr w:type="spellEnd"/>
            <w:r>
              <w:rPr>
                <w:bCs/>
                <w:sz w:val="20"/>
                <w:szCs w:val="20"/>
                <w:lang w:val="en-US"/>
              </w:rPr>
              <w:t xml:space="preserve"> </w:t>
            </w:r>
            <w:r>
              <w:rPr>
                <w:bCs/>
                <w:sz w:val="20"/>
                <w:szCs w:val="20"/>
                <w:lang w:val="kk-KZ"/>
              </w:rPr>
              <w:t>баллд</w:t>
            </w:r>
            <w:proofErr w:type="spellStart"/>
            <w:r>
              <w:rPr>
                <w:bCs/>
                <w:sz w:val="20"/>
                <w:szCs w:val="20"/>
              </w:rPr>
              <w:t>ардың</w:t>
            </w:r>
            <w:proofErr w:type="spellEnd"/>
            <w:r>
              <w:rPr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bCs/>
                <w:sz w:val="20"/>
                <w:szCs w:val="20"/>
              </w:rPr>
              <w:t>жоғалуына</w:t>
            </w:r>
            <w:proofErr w:type="spellEnd"/>
            <w:r>
              <w:rPr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bCs/>
                <w:sz w:val="20"/>
                <w:szCs w:val="20"/>
              </w:rPr>
              <w:t>әкеледі</w:t>
            </w:r>
            <w:proofErr w:type="spellEnd"/>
            <w:r>
              <w:rPr>
                <w:bCs/>
                <w:sz w:val="20"/>
                <w:szCs w:val="20"/>
              </w:rPr>
              <w:t>.</w:t>
            </w:r>
          </w:p>
        </w:tc>
      </w:tr>
      <w:tr w:rsidR="003C6D3C">
        <w:trPr>
          <w:trHeight w:val="58"/>
        </w:trPr>
        <w:tc>
          <w:tcPr>
            <w:tcW w:w="9694" w:type="dxa"/>
            <w:gridSpan w:val="7"/>
            <w:shd w:val="clear" w:color="auto" w:fill="DBE5F1" w:themeFill="accent1" w:themeFillTint="33"/>
          </w:tcPr>
          <w:p w:rsidR="003C6D3C" w:rsidRDefault="00D1115F">
            <w:pPr>
              <w:jc w:val="center"/>
            </w:pPr>
            <w:r>
              <w:rPr>
                <w:b/>
                <w:bCs/>
                <w:sz w:val="20"/>
                <w:szCs w:val="20"/>
                <w:lang w:val="kk-KZ"/>
              </w:rPr>
              <w:t xml:space="preserve">БІЛІМ </w:t>
            </w:r>
            <w:r>
              <w:rPr>
                <w:b/>
                <w:bCs/>
                <w:sz w:val="20"/>
                <w:szCs w:val="20"/>
                <w:lang w:val="kk-KZ"/>
              </w:rPr>
              <w:t>БЕРУ, БІЛІМ АЛУ ЖӘНЕ БАҒАЛАНУ ТУРАЛЫ АҚПАРАТ</w:t>
            </w:r>
          </w:p>
        </w:tc>
      </w:tr>
      <w:tr w:rsidR="003C6D3C">
        <w:trPr>
          <w:trHeight w:val="368"/>
        </w:trPr>
        <w:tc>
          <w:tcPr>
            <w:tcW w:w="4883" w:type="dxa"/>
            <w:gridSpan w:val="5"/>
            <w:shd w:val="clear" w:color="auto" w:fill="auto"/>
          </w:tcPr>
          <w:p w:rsidR="003C6D3C" w:rsidRDefault="00D1115F">
            <w:pPr>
              <w:jc w:val="both"/>
              <w:rPr>
                <w:b/>
                <w:bCs/>
                <w:sz w:val="16"/>
                <w:szCs w:val="16"/>
              </w:rPr>
            </w:pPr>
            <w:proofErr w:type="spellStart"/>
            <w:r>
              <w:rPr>
                <w:b/>
                <w:bCs/>
                <w:sz w:val="16"/>
                <w:szCs w:val="16"/>
              </w:rPr>
              <w:t>Балльно</w:t>
            </w:r>
            <w:proofErr w:type="spellEnd"/>
            <w:r>
              <w:rPr>
                <w:b/>
                <w:bCs/>
                <w:sz w:val="16"/>
                <w:szCs w:val="16"/>
              </w:rPr>
              <w:t xml:space="preserve">-рейтинговая </w:t>
            </w:r>
          </w:p>
          <w:p w:rsidR="003C6D3C" w:rsidRDefault="00D1115F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b/>
                <w:bCs/>
                <w:sz w:val="16"/>
                <w:szCs w:val="16"/>
              </w:rPr>
              <w:t>буквенная система оценки учета учебных достижений</w:t>
            </w:r>
          </w:p>
        </w:tc>
        <w:tc>
          <w:tcPr>
            <w:tcW w:w="4811" w:type="dxa"/>
            <w:gridSpan w:val="2"/>
            <w:shd w:val="clear" w:color="auto" w:fill="auto"/>
          </w:tcPr>
          <w:p w:rsidR="003C6D3C" w:rsidRDefault="00D1115F">
            <w:pPr>
              <w:jc w:val="both"/>
              <w:rPr>
                <w:b/>
                <w:bCs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Методы оценивания</w:t>
            </w:r>
          </w:p>
        </w:tc>
      </w:tr>
      <w:tr w:rsidR="003C6D3C">
        <w:trPr>
          <w:trHeight w:val="846"/>
        </w:trPr>
        <w:tc>
          <w:tcPr>
            <w:tcW w:w="986" w:type="dxa"/>
            <w:shd w:val="clear" w:color="auto" w:fill="auto"/>
          </w:tcPr>
          <w:p w:rsidR="003C6D3C" w:rsidRDefault="00D1115F">
            <w:pPr>
              <w:jc w:val="both"/>
            </w:pPr>
            <w:r>
              <w:rPr>
                <w:b/>
                <w:bCs/>
                <w:sz w:val="16"/>
                <w:szCs w:val="16"/>
                <w:lang w:val="kk-KZ"/>
              </w:rPr>
              <w:t>Оқу жетістіктерін есептеудің б</w:t>
            </w:r>
            <w:r>
              <w:rPr>
                <w:b/>
                <w:bCs/>
                <w:sz w:val="16"/>
                <w:szCs w:val="16"/>
              </w:rPr>
              <w:t>а</w:t>
            </w:r>
            <w:r>
              <w:rPr>
                <w:b/>
                <w:bCs/>
                <w:sz w:val="16"/>
                <w:szCs w:val="16"/>
                <w:lang w:val="kk-KZ"/>
              </w:rPr>
              <w:t>ллдық</w:t>
            </w:r>
            <w:r>
              <w:rPr>
                <w:b/>
                <w:bCs/>
                <w:sz w:val="16"/>
                <w:szCs w:val="16"/>
              </w:rPr>
              <w:t>-рейтинг</w:t>
            </w:r>
            <w:r>
              <w:rPr>
                <w:b/>
                <w:bCs/>
                <w:sz w:val="16"/>
                <w:szCs w:val="16"/>
                <w:lang w:val="kk-KZ"/>
              </w:rPr>
              <w:t>тік</w:t>
            </w:r>
            <w:r>
              <w:rPr>
                <w:b/>
                <w:bCs/>
                <w:sz w:val="16"/>
                <w:szCs w:val="16"/>
              </w:rPr>
              <w:t xml:space="preserve"> </w:t>
            </w:r>
          </w:p>
          <w:p w:rsidR="003C6D3C" w:rsidRDefault="00D1115F">
            <w:pPr>
              <w:jc w:val="both"/>
            </w:pPr>
            <w:r>
              <w:rPr>
                <w:b/>
                <w:bCs/>
                <w:sz w:val="16"/>
                <w:szCs w:val="16"/>
                <w:lang w:val="kk-KZ"/>
              </w:rPr>
              <w:t>әріптік</w:t>
            </w:r>
            <w:r>
              <w:rPr>
                <w:b/>
                <w:bCs/>
                <w:sz w:val="16"/>
                <w:szCs w:val="16"/>
                <w:lang w:val="kk-KZ"/>
              </w:rPr>
              <w:t xml:space="preserve"> бағалау жүйесі </w:t>
            </w:r>
          </w:p>
        </w:tc>
        <w:tc>
          <w:tcPr>
            <w:tcW w:w="1097" w:type="dxa"/>
            <w:gridSpan w:val="2"/>
            <w:shd w:val="clear" w:color="auto" w:fill="auto"/>
          </w:tcPr>
          <w:p w:rsidR="003C6D3C" w:rsidRDefault="00D1115F">
            <w:pPr>
              <w:jc w:val="both"/>
            </w:pPr>
            <w:r>
              <w:rPr>
                <w:b/>
                <w:sz w:val="16"/>
                <w:szCs w:val="16"/>
                <w:lang w:val="kk-KZ"/>
              </w:rPr>
              <w:t xml:space="preserve">Бағалау әдістері </w:t>
            </w:r>
          </w:p>
        </w:tc>
        <w:tc>
          <w:tcPr>
            <w:tcW w:w="1061" w:type="dxa"/>
            <w:shd w:val="clear" w:color="auto" w:fill="auto"/>
          </w:tcPr>
          <w:p w:rsidR="003C6D3C" w:rsidRDefault="00D1115F">
            <w:pPr>
              <w:jc w:val="both"/>
            </w:pPr>
            <w:r>
              <w:rPr>
                <w:b/>
                <w:bCs/>
                <w:sz w:val="16"/>
                <w:szCs w:val="16"/>
                <w:lang w:val="kk-KZ"/>
              </w:rPr>
              <w:t xml:space="preserve">Оқу жетістіктерін есептеудің </w:t>
            </w:r>
            <w:r>
              <w:rPr>
                <w:b/>
                <w:bCs/>
                <w:sz w:val="16"/>
                <w:szCs w:val="16"/>
                <w:lang w:val="kk-KZ"/>
              </w:rPr>
              <w:t>б</w:t>
            </w:r>
            <w:r>
              <w:rPr>
                <w:b/>
                <w:bCs/>
                <w:sz w:val="16"/>
                <w:szCs w:val="16"/>
              </w:rPr>
              <w:t>а</w:t>
            </w:r>
            <w:r>
              <w:rPr>
                <w:b/>
                <w:bCs/>
                <w:sz w:val="16"/>
                <w:szCs w:val="16"/>
                <w:lang w:val="kk-KZ"/>
              </w:rPr>
              <w:t>ллдық</w:t>
            </w:r>
            <w:r>
              <w:rPr>
                <w:b/>
                <w:bCs/>
                <w:sz w:val="16"/>
                <w:szCs w:val="16"/>
              </w:rPr>
              <w:t>-рейтинг</w:t>
            </w:r>
            <w:r>
              <w:rPr>
                <w:b/>
                <w:bCs/>
                <w:sz w:val="16"/>
                <w:szCs w:val="16"/>
                <w:lang w:val="kk-KZ"/>
              </w:rPr>
              <w:t>тік</w:t>
            </w:r>
            <w:r>
              <w:rPr>
                <w:b/>
                <w:bCs/>
                <w:sz w:val="16"/>
                <w:szCs w:val="16"/>
              </w:rPr>
              <w:t xml:space="preserve"> </w:t>
            </w:r>
          </w:p>
          <w:p w:rsidR="003C6D3C" w:rsidRDefault="00D1115F">
            <w:pPr>
              <w:jc w:val="both"/>
            </w:pPr>
            <w:r>
              <w:rPr>
                <w:b/>
                <w:bCs/>
                <w:sz w:val="16"/>
                <w:szCs w:val="16"/>
                <w:lang w:val="kk-KZ"/>
              </w:rPr>
              <w:t>әріптік</w:t>
            </w:r>
            <w:r>
              <w:rPr>
                <w:b/>
                <w:bCs/>
                <w:sz w:val="16"/>
                <w:szCs w:val="16"/>
                <w:lang w:val="kk-KZ"/>
              </w:rPr>
              <w:t xml:space="preserve"> бағалау жүйесі </w:t>
            </w:r>
          </w:p>
        </w:tc>
        <w:tc>
          <w:tcPr>
            <w:tcW w:w="1736" w:type="dxa"/>
            <w:shd w:val="clear" w:color="auto" w:fill="auto"/>
          </w:tcPr>
          <w:p w:rsidR="003C6D3C" w:rsidRDefault="00D1115F">
            <w:pPr>
              <w:jc w:val="both"/>
            </w:pPr>
            <w:r>
              <w:rPr>
                <w:b/>
                <w:sz w:val="16"/>
                <w:szCs w:val="16"/>
                <w:lang w:val="kk-KZ"/>
              </w:rPr>
              <w:t xml:space="preserve">Бағалау әдістері </w:t>
            </w:r>
          </w:p>
        </w:tc>
        <w:tc>
          <w:tcPr>
            <w:tcW w:w="4814" w:type="dxa"/>
            <w:gridSpan w:val="2"/>
            <w:vMerge w:val="restart"/>
            <w:shd w:val="clear" w:color="auto" w:fill="auto"/>
          </w:tcPr>
          <w:p w:rsidR="003C6D3C" w:rsidRDefault="00D1115F">
            <w:pPr>
              <w:jc w:val="both"/>
            </w:pPr>
            <w:r>
              <w:rPr>
                <w:b/>
                <w:bCs/>
                <w:sz w:val="16"/>
                <w:szCs w:val="16"/>
                <w:lang w:val="kk-KZ"/>
              </w:rPr>
              <w:t>Оқу жетістіктерін есептеудің б</w:t>
            </w:r>
            <w:r>
              <w:rPr>
                <w:b/>
                <w:bCs/>
                <w:sz w:val="16"/>
                <w:szCs w:val="16"/>
              </w:rPr>
              <w:t>а</w:t>
            </w:r>
            <w:r>
              <w:rPr>
                <w:b/>
                <w:bCs/>
                <w:sz w:val="16"/>
                <w:szCs w:val="16"/>
                <w:lang w:val="kk-KZ"/>
              </w:rPr>
              <w:t>ллдық</w:t>
            </w:r>
            <w:r>
              <w:rPr>
                <w:b/>
                <w:bCs/>
                <w:sz w:val="16"/>
                <w:szCs w:val="16"/>
              </w:rPr>
              <w:t>-рейтинг</w:t>
            </w:r>
            <w:r>
              <w:rPr>
                <w:b/>
                <w:bCs/>
                <w:sz w:val="16"/>
                <w:szCs w:val="16"/>
                <w:lang w:val="kk-KZ"/>
              </w:rPr>
              <w:t>тік</w:t>
            </w:r>
            <w:r>
              <w:rPr>
                <w:b/>
                <w:bCs/>
                <w:sz w:val="16"/>
                <w:szCs w:val="16"/>
              </w:rPr>
              <w:t xml:space="preserve"> </w:t>
            </w:r>
          </w:p>
          <w:p w:rsidR="003C6D3C" w:rsidRDefault="00D1115F">
            <w:pPr>
              <w:jc w:val="both"/>
            </w:pPr>
            <w:r>
              <w:rPr>
                <w:b/>
                <w:bCs/>
                <w:sz w:val="16"/>
                <w:szCs w:val="16"/>
                <w:lang w:val="kk-KZ"/>
              </w:rPr>
              <w:t>әріптік</w:t>
            </w:r>
            <w:r>
              <w:rPr>
                <w:b/>
                <w:bCs/>
                <w:sz w:val="16"/>
                <w:szCs w:val="16"/>
                <w:lang w:val="kk-KZ"/>
              </w:rPr>
              <w:t xml:space="preserve"> бағалау жүйесі </w:t>
            </w:r>
          </w:p>
        </w:tc>
      </w:tr>
      <w:tr w:rsidR="003C6D3C">
        <w:trPr>
          <w:trHeight w:val="359"/>
        </w:trPr>
        <w:tc>
          <w:tcPr>
            <w:tcW w:w="986" w:type="dxa"/>
            <w:shd w:val="clear" w:color="auto" w:fill="auto"/>
          </w:tcPr>
          <w:p w:rsidR="003C6D3C" w:rsidRDefault="00D1115F">
            <w:r>
              <w:rPr>
                <w:b/>
                <w:bCs/>
                <w:sz w:val="16"/>
                <w:szCs w:val="16"/>
                <w:lang w:val="kk-KZ"/>
              </w:rPr>
              <w:t xml:space="preserve">Баға </w:t>
            </w:r>
          </w:p>
        </w:tc>
        <w:tc>
          <w:tcPr>
            <w:tcW w:w="1097" w:type="dxa"/>
            <w:gridSpan w:val="2"/>
            <w:shd w:val="clear" w:color="auto" w:fill="auto"/>
          </w:tcPr>
          <w:p w:rsidR="003C6D3C" w:rsidRDefault="00D1115F">
            <w:pPr>
              <w:jc w:val="both"/>
            </w:pPr>
            <w:r>
              <w:rPr>
                <w:b/>
                <w:bCs/>
                <w:sz w:val="16"/>
                <w:szCs w:val="16"/>
                <w:lang w:val="kk-KZ"/>
              </w:rPr>
              <w:t>Баллдардың сандық баламасы</w:t>
            </w:r>
          </w:p>
        </w:tc>
        <w:tc>
          <w:tcPr>
            <w:tcW w:w="1061" w:type="dxa"/>
            <w:shd w:val="clear" w:color="auto" w:fill="auto"/>
          </w:tcPr>
          <w:p w:rsidR="003C6D3C" w:rsidRDefault="00D1115F">
            <w:r>
              <w:rPr>
                <w:b/>
                <w:bCs/>
                <w:sz w:val="16"/>
                <w:szCs w:val="16"/>
              </w:rPr>
              <w:t xml:space="preserve">% </w:t>
            </w:r>
            <w:r>
              <w:rPr>
                <w:b/>
                <w:bCs/>
                <w:sz w:val="16"/>
                <w:szCs w:val="16"/>
                <w:lang w:val="kk-KZ"/>
              </w:rPr>
              <w:t xml:space="preserve">мәндегі баллдар </w:t>
            </w:r>
          </w:p>
        </w:tc>
        <w:tc>
          <w:tcPr>
            <w:tcW w:w="1736" w:type="dxa"/>
            <w:vMerge w:val="restart"/>
            <w:shd w:val="clear" w:color="auto" w:fill="auto"/>
          </w:tcPr>
          <w:p w:rsidR="003C6D3C" w:rsidRDefault="00D1115F">
            <w:r>
              <w:rPr>
                <w:b/>
                <w:bCs/>
                <w:sz w:val="16"/>
                <w:szCs w:val="16"/>
                <w:lang w:val="kk-KZ"/>
              </w:rPr>
              <w:t>Дәстүрлі жүйедегі баға</w:t>
            </w:r>
          </w:p>
        </w:tc>
        <w:tc>
          <w:tcPr>
            <w:tcW w:w="4814" w:type="dxa"/>
            <w:gridSpan w:val="2"/>
            <w:vMerge/>
            <w:shd w:val="clear" w:color="auto" w:fill="auto"/>
          </w:tcPr>
          <w:p w:rsidR="003C6D3C" w:rsidRDefault="003C6D3C">
            <w:pPr>
              <w:jc w:val="both"/>
              <w:rPr>
                <w:sz w:val="16"/>
                <w:szCs w:val="16"/>
                <w:highlight w:val="green"/>
              </w:rPr>
            </w:pPr>
          </w:p>
        </w:tc>
      </w:tr>
      <w:tr w:rsidR="003C6D3C">
        <w:trPr>
          <w:trHeight w:val="359"/>
        </w:trPr>
        <w:tc>
          <w:tcPr>
            <w:tcW w:w="986" w:type="dxa"/>
            <w:shd w:val="clear" w:color="auto" w:fill="auto"/>
          </w:tcPr>
          <w:p w:rsidR="003C6D3C" w:rsidRDefault="00D1115F">
            <w:pPr>
              <w:jc w:val="both"/>
            </w:pPr>
            <w:r>
              <w:rPr>
                <w:sz w:val="16"/>
                <w:szCs w:val="16"/>
                <w:lang w:val="en-US"/>
              </w:rPr>
              <w:t>A</w:t>
            </w:r>
          </w:p>
        </w:tc>
        <w:tc>
          <w:tcPr>
            <w:tcW w:w="1097" w:type="dxa"/>
            <w:gridSpan w:val="2"/>
            <w:shd w:val="clear" w:color="auto" w:fill="auto"/>
          </w:tcPr>
          <w:p w:rsidR="003C6D3C" w:rsidRDefault="00D1115F">
            <w:pPr>
              <w:jc w:val="both"/>
            </w:pPr>
            <w:r>
              <w:rPr>
                <w:sz w:val="16"/>
                <w:szCs w:val="16"/>
                <w:lang w:val="en-US"/>
              </w:rPr>
              <w:t>4</w:t>
            </w:r>
            <w:r>
              <w:rPr>
                <w:sz w:val="16"/>
                <w:szCs w:val="16"/>
              </w:rPr>
              <w:t>,0</w:t>
            </w:r>
          </w:p>
        </w:tc>
        <w:tc>
          <w:tcPr>
            <w:tcW w:w="1061" w:type="dxa"/>
            <w:shd w:val="clear" w:color="auto" w:fill="auto"/>
          </w:tcPr>
          <w:p w:rsidR="003C6D3C" w:rsidRDefault="00D1115F">
            <w:pPr>
              <w:jc w:val="both"/>
            </w:pPr>
            <w:r>
              <w:rPr>
                <w:sz w:val="16"/>
                <w:szCs w:val="16"/>
                <w:lang w:val="en-US"/>
              </w:rPr>
              <w:t>95-100</w:t>
            </w:r>
          </w:p>
        </w:tc>
        <w:tc>
          <w:tcPr>
            <w:tcW w:w="1736" w:type="dxa"/>
            <w:vMerge/>
            <w:shd w:val="clear" w:color="auto" w:fill="auto"/>
          </w:tcPr>
          <w:p w:rsidR="003C6D3C" w:rsidRDefault="003C6D3C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4814" w:type="dxa"/>
            <w:gridSpan w:val="2"/>
            <w:vMerge/>
            <w:shd w:val="clear" w:color="auto" w:fill="auto"/>
          </w:tcPr>
          <w:p w:rsidR="003C6D3C" w:rsidRDefault="003C6D3C">
            <w:pPr>
              <w:jc w:val="both"/>
              <w:rPr>
                <w:sz w:val="16"/>
                <w:szCs w:val="16"/>
                <w:highlight w:val="green"/>
              </w:rPr>
            </w:pPr>
          </w:p>
        </w:tc>
      </w:tr>
      <w:tr w:rsidR="003C6D3C">
        <w:trPr>
          <w:trHeight w:val="973"/>
        </w:trPr>
        <w:tc>
          <w:tcPr>
            <w:tcW w:w="986" w:type="dxa"/>
            <w:shd w:val="clear" w:color="auto" w:fill="auto"/>
          </w:tcPr>
          <w:p w:rsidR="003C6D3C" w:rsidRDefault="00D1115F">
            <w:pPr>
              <w:jc w:val="both"/>
            </w:pPr>
            <w:r>
              <w:rPr>
                <w:sz w:val="16"/>
                <w:szCs w:val="16"/>
                <w:lang w:val="en-US"/>
              </w:rPr>
              <w:t>A-</w:t>
            </w:r>
          </w:p>
        </w:tc>
        <w:tc>
          <w:tcPr>
            <w:tcW w:w="1097" w:type="dxa"/>
            <w:gridSpan w:val="2"/>
            <w:shd w:val="clear" w:color="auto" w:fill="auto"/>
          </w:tcPr>
          <w:p w:rsidR="003C6D3C" w:rsidRDefault="00D1115F">
            <w:pPr>
              <w:jc w:val="both"/>
            </w:pPr>
            <w:r>
              <w:rPr>
                <w:sz w:val="16"/>
                <w:szCs w:val="16"/>
              </w:rPr>
              <w:t>3,67</w:t>
            </w:r>
          </w:p>
        </w:tc>
        <w:tc>
          <w:tcPr>
            <w:tcW w:w="1061" w:type="dxa"/>
            <w:shd w:val="clear" w:color="auto" w:fill="auto"/>
          </w:tcPr>
          <w:p w:rsidR="003C6D3C" w:rsidRDefault="00D1115F">
            <w:pPr>
              <w:jc w:val="both"/>
            </w:pPr>
            <w:r>
              <w:rPr>
                <w:sz w:val="16"/>
                <w:szCs w:val="16"/>
              </w:rPr>
              <w:t>90-94</w:t>
            </w:r>
          </w:p>
        </w:tc>
        <w:tc>
          <w:tcPr>
            <w:tcW w:w="1736" w:type="dxa"/>
            <w:vMerge w:val="restart"/>
            <w:shd w:val="clear" w:color="auto" w:fill="auto"/>
          </w:tcPr>
          <w:p w:rsidR="003C6D3C" w:rsidRDefault="003C6D3C">
            <w:pPr>
              <w:rPr>
                <w:b/>
                <w:sz w:val="16"/>
                <w:szCs w:val="16"/>
                <w:lang w:val="kk-KZ"/>
              </w:rPr>
            </w:pPr>
          </w:p>
        </w:tc>
        <w:tc>
          <w:tcPr>
            <w:tcW w:w="4814" w:type="dxa"/>
            <w:gridSpan w:val="2"/>
            <w:vMerge/>
            <w:shd w:val="clear" w:color="auto" w:fill="auto"/>
          </w:tcPr>
          <w:p w:rsidR="003C6D3C" w:rsidRDefault="003C6D3C">
            <w:pPr>
              <w:jc w:val="both"/>
              <w:rPr>
                <w:sz w:val="16"/>
                <w:szCs w:val="16"/>
              </w:rPr>
            </w:pPr>
          </w:p>
        </w:tc>
      </w:tr>
      <w:tr w:rsidR="003C6D3C">
        <w:trPr>
          <w:trHeight w:val="215"/>
        </w:trPr>
        <w:tc>
          <w:tcPr>
            <w:tcW w:w="986" w:type="dxa"/>
            <w:shd w:val="clear" w:color="auto" w:fill="auto"/>
          </w:tcPr>
          <w:p w:rsidR="003C6D3C" w:rsidRDefault="00D1115F">
            <w:pPr>
              <w:jc w:val="both"/>
            </w:pPr>
            <w:r>
              <w:rPr>
                <w:sz w:val="16"/>
                <w:szCs w:val="16"/>
                <w:lang w:val="en-US"/>
              </w:rPr>
              <w:t>B+</w:t>
            </w:r>
          </w:p>
        </w:tc>
        <w:tc>
          <w:tcPr>
            <w:tcW w:w="1097" w:type="dxa"/>
            <w:gridSpan w:val="2"/>
            <w:shd w:val="clear" w:color="auto" w:fill="auto"/>
          </w:tcPr>
          <w:p w:rsidR="003C6D3C" w:rsidRDefault="00D1115F">
            <w:pPr>
              <w:jc w:val="both"/>
            </w:pPr>
            <w:r>
              <w:rPr>
                <w:sz w:val="16"/>
                <w:szCs w:val="16"/>
              </w:rPr>
              <w:t>3,33</w:t>
            </w:r>
          </w:p>
        </w:tc>
        <w:tc>
          <w:tcPr>
            <w:tcW w:w="1061" w:type="dxa"/>
            <w:shd w:val="clear" w:color="auto" w:fill="auto"/>
          </w:tcPr>
          <w:p w:rsidR="003C6D3C" w:rsidRDefault="00D1115F">
            <w:pPr>
              <w:jc w:val="both"/>
            </w:pPr>
            <w:r>
              <w:rPr>
                <w:sz w:val="16"/>
                <w:szCs w:val="16"/>
              </w:rPr>
              <w:t>85-89</w:t>
            </w:r>
          </w:p>
        </w:tc>
        <w:tc>
          <w:tcPr>
            <w:tcW w:w="1736" w:type="dxa"/>
            <w:vMerge/>
            <w:shd w:val="clear" w:color="auto" w:fill="auto"/>
          </w:tcPr>
          <w:p w:rsidR="003C6D3C" w:rsidRDefault="003C6D3C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2761" w:type="dxa"/>
            <w:shd w:val="clear" w:color="auto" w:fill="auto"/>
          </w:tcPr>
          <w:p w:rsidR="003C6D3C" w:rsidRDefault="003C6D3C">
            <w:pPr>
              <w:rPr>
                <w:b/>
                <w:sz w:val="16"/>
                <w:szCs w:val="16"/>
                <w:lang w:val="kk-KZ"/>
              </w:rPr>
            </w:pPr>
          </w:p>
        </w:tc>
        <w:tc>
          <w:tcPr>
            <w:tcW w:w="2053" w:type="dxa"/>
            <w:shd w:val="clear" w:color="auto" w:fill="auto"/>
          </w:tcPr>
          <w:p w:rsidR="003C6D3C" w:rsidRDefault="00D1115F">
            <w:pPr>
              <w:jc w:val="both"/>
            </w:pPr>
            <w:r>
              <w:rPr>
                <w:sz w:val="16"/>
                <w:szCs w:val="16"/>
                <w:lang w:val="en-US"/>
              </w:rPr>
              <w:t>B+</w:t>
            </w:r>
          </w:p>
        </w:tc>
      </w:tr>
      <w:tr w:rsidR="003C6D3C">
        <w:trPr>
          <w:trHeight w:val="135"/>
        </w:trPr>
        <w:tc>
          <w:tcPr>
            <w:tcW w:w="986" w:type="dxa"/>
            <w:shd w:val="clear" w:color="auto" w:fill="auto"/>
          </w:tcPr>
          <w:p w:rsidR="003C6D3C" w:rsidRDefault="00D1115F">
            <w:pPr>
              <w:jc w:val="both"/>
            </w:pPr>
            <w:r>
              <w:rPr>
                <w:sz w:val="16"/>
                <w:szCs w:val="16"/>
                <w:lang w:val="en-US"/>
              </w:rPr>
              <w:t>B</w:t>
            </w:r>
          </w:p>
        </w:tc>
        <w:tc>
          <w:tcPr>
            <w:tcW w:w="1097" w:type="dxa"/>
            <w:gridSpan w:val="2"/>
            <w:shd w:val="clear" w:color="auto" w:fill="auto"/>
          </w:tcPr>
          <w:p w:rsidR="003C6D3C" w:rsidRDefault="00D1115F">
            <w:pPr>
              <w:jc w:val="both"/>
            </w:pPr>
            <w:r>
              <w:rPr>
                <w:sz w:val="16"/>
                <w:szCs w:val="16"/>
              </w:rPr>
              <w:t>3,0</w:t>
            </w:r>
          </w:p>
        </w:tc>
        <w:tc>
          <w:tcPr>
            <w:tcW w:w="1061" w:type="dxa"/>
            <w:shd w:val="clear" w:color="auto" w:fill="auto"/>
          </w:tcPr>
          <w:p w:rsidR="003C6D3C" w:rsidRDefault="00D1115F">
            <w:pPr>
              <w:jc w:val="both"/>
            </w:pPr>
            <w:r>
              <w:rPr>
                <w:sz w:val="16"/>
                <w:szCs w:val="16"/>
              </w:rPr>
              <w:t>80-84</w:t>
            </w:r>
          </w:p>
        </w:tc>
        <w:tc>
          <w:tcPr>
            <w:tcW w:w="1736" w:type="dxa"/>
            <w:vMerge/>
            <w:shd w:val="clear" w:color="auto" w:fill="auto"/>
          </w:tcPr>
          <w:p w:rsidR="003C6D3C" w:rsidRDefault="003C6D3C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2761" w:type="dxa"/>
            <w:shd w:val="clear" w:color="auto" w:fill="auto"/>
          </w:tcPr>
          <w:p w:rsidR="003C6D3C" w:rsidRDefault="00D1115F">
            <w:pPr>
              <w:jc w:val="both"/>
            </w:pPr>
            <w:r>
              <w:rPr>
                <w:b/>
                <w:sz w:val="16"/>
                <w:szCs w:val="16"/>
                <w:lang w:val="kk-KZ"/>
              </w:rPr>
              <w:t>Формативті және жиынтық бағалау</w:t>
            </w:r>
          </w:p>
          <w:p w:rsidR="003C6D3C" w:rsidRDefault="00D1115F">
            <w:pPr>
              <w:jc w:val="both"/>
            </w:pPr>
            <w:r>
              <w:rPr>
                <w:sz w:val="16"/>
                <w:szCs w:val="16"/>
                <w:lang w:val="kk-KZ"/>
              </w:rPr>
              <w:t>Оқытушы бағалаудың өз түрлерін енгізеді немесе ұсынылған нұсқаны қолданады</w:t>
            </w:r>
          </w:p>
        </w:tc>
        <w:tc>
          <w:tcPr>
            <w:tcW w:w="2053" w:type="dxa"/>
            <w:shd w:val="clear" w:color="auto" w:fill="auto"/>
          </w:tcPr>
          <w:p w:rsidR="003C6D3C" w:rsidRDefault="00D1115F">
            <w:r>
              <w:rPr>
                <w:b/>
                <w:bCs/>
                <w:sz w:val="16"/>
                <w:szCs w:val="16"/>
                <w:lang w:val="kk-KZ"/>
              </w:rPr>
              <w:t xml:space="preserve">% мәндегі баллдар </w:t>
            </w:r>
            <w:r>
              <w:rPr>
                <w:sz w:val="16"/>
                <w:szCs w:val="16"/>
                <w:lang w:val="kk-KZ"/>
              </w:rPr>
              <w:t xml:space="preserve">Оқытушы өзінің баллдарға бөлуін күнтізбеге (кестеге) </w:t>
            </w:r>
            <w:r>
              <w:rPr>
                <w:sz w:val="16"/>
                <w:szCs w:val="16"/>
                <w:lang w:val="kk-KZ"/>
              </w:rPr>
              <w:lastRenderedPageBreak/>
              <w:t>сәйкес пункттерге енгізеді.</w:t>
            </w:r>
          </w:p>
          <w:p w:rsidR="003C6D3C" w:rsidRDefault="00D1115F">
            <w:r>
              <w:rPr>
                <w:sz w:val="16"/>
                <w:szCs w:val="16"/>
                <w:u w:val="single"/>
                <w:lang w:val="kk-KZ"/>
              </w:rPr>
              <w:t xml:space="preserve">Емтихан және пән бойынша </w:t>
            </w:r>
            <w:r>
              <w:rPr>
                <w:sz w:val="16"/>
                <w:szCs w:val="16"/>
                <w:u w:val="single"/>
                <w:lang w:val="kk-KZ"/>
              </w:rPr>
              <w:t>қорытынды</w:t>
            </w:r>
            <w:r>
              <w:rPr>
                <w:sz w:val="16"/>
                <w:szCs w:val="16"/>
                <w:u w:val="single"/>
                <w:lang w:val="kk-KZ"/>
              </w:rPr>
              <w:t xml:space="preserve"> балл өзгермейді.</w:t>
            </w:r>
          </w:p>
        </w:tc>
      </w:tr>
      <w:tr w:rsidR="003C6D3C">
        <w:trPr>
          <w:trHeight w:val="51"/>
        </w:trPr>
        <w:tc>
          <w:tcPr>
            <w:tcW w:w="986" w:type="dxa"/>
            <w:shd w:val="clear" w:color="auto" w:fill="auto"/>
          </w:tcPr>
          <w:p w:rsidR="003C6D3C" w:rsidRDefault="00D1115F">
            <w:pPr>
              <w:jc w:val="both"/>
            </w:pPr>
            <w:r>
              <w:rPr>
                <w:sz w:val="16"/>
                <w:szCs w:val="16"/>
                <w:lang w:val="en-US"/>
              </w:rPr>
              <w:lastRenderedPageBreak/>
              <w:t>B-</w:t>
            </w:r>
          </w:p>
        </w:tc>
        <w:tc>
          <w:tcPr>
            <w:tcW w:w="1097" w:type="dxa"/>
            <w:gridSpan w:val="2"/>
            <w:shd w:val="clear" w:color="auto" w:fill="auto"/>
          </w:tcPr>
          <w:p w:rsidR="003C6D3C" w:rsidRDefault="00D1115F">
            <w:pPr>
              <w:jc w:val="both"/>
            </w:pPr>
            <w:r>
              <w:rPr>
                <w:sz w:val="16"/>
                <w:szCs w:val="16"/>
              </w:rPr>
              <w:t>2,67</w:t>
            </w:r>
          </w:p>
        </w:tc>
        <w:tc>
          <w:tcPr>
            <w:tcW w:w="1061" w:type="dxa"/>
            <w:shd w:val="clear" w:color="auto" w:fill="auto"/>
          </w:tcPr>
          <w:p w:rsidR="003C6D3C" w:rsidRDefault="00D1115F">
            <w:pPr>
              <w:jc w:val="both"/>
            </w:pPr>
            <w:r>
              <w:rPr>
                <w:sz w:val="16"/>
                <w:szCs w:val="16"/>
              </w:rPr>
              <w:t>75-79</w:t>
            </w:r>
          </w:p>
        </w:tc>
        <w:tc>
          <w:tcPr>
            <w:tcW w:w="1736" w:type="dxa"/>
            <w:vMerge/>
            <w:shd w:val="clear" w:color="auto" w:fill="auto"/>
          </w:tcPr>
          <w:p w:rsidR="003C6D3C" w:rsidRDefault="003C6D3C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2761" w:type="dxa"/>
            <w:shd w:val="clear" w:color="auto" w:fill="auto"/>
          </w:tcPr>
          <w:p w:rsidR="003C6D3C" w:rsidRDefault="00D1115F">
            <w:pPr>
              <w:jc w:val="both"/>
            </w:pPr>
            <w:proofErr w:type="spellStart"/>
            <w:r>
              <w:rPr>
                <w:sz w:val="16"/>
                <w:szCs w:val="16"/>
              </w:rPr>
              <w:t>Дәрістердегі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белсенділік</w:t>
            </w:r>
            <w:proofErr w:type="spellEnd"/>
          </w:p>
        </w:tc>
        <w:tc>
          <w:tcPr>
            <w:tcW w:w="2053" w:type="dxa"/>
            <w:shd w:val="clear" w:color="auto" w:fill="auto"/>
          </w:tcPr>
          <w:p w:rsidR="003C6D3C" w:rsidRDefault="00D1115F">
            <w:pPr>
              <w:jc w:val="both"/>
            </w:pPr>
            <w:r>
              <w:rPr>
                <w:sz w:val="16"/>
                <w:szCs w:val="16"/>
              </w:rPr>
              <w:t>5</w:t>
            </w:r>
          </w:p>
        </w:tc>
      </w:tr>
      <w:tr w:rsidR="003C6D3C">
        <w:trPr>
          <w:trHeight w:val="181"/>
        </w:trPr>
        <w:tc>
          <w:tcPr>
            <w:tcW w:w="986" w:type="dxa"/>
            <w:shd w:val="clear" w:color="auto" w:fill="auto"/>
          </w:tcPr>
          <w:p w:rsidR="003C6D3C" w:rsidRDefault="00D1115F">
            <w:pPr>
              <w:jc w:val="both"/>
            </w:pPr>
            <w:r>
              <w:rPr>
                <w:sz w:val="16"/>
                <w:szCs w:val="16"/>
                <w:lang w:val="en-US"/>
              </w:rPr>
              <w:t>C+</w:t>
            </w:r>
          </w:p>
        </w:tc>
        <w:tc>
          <w:tcPr>
            <w:tcW w:w="1097" w:type="dxa"/>
            <w:gridSpan w:val="2"/>
            <w:shd w:val="clear" w:color="auto" w:fill="auto"/>
          </w:tcPr>
          <w:p w:rsidR="003C6D3C" w:rsidRDefault="00D1115F">
            <w:pPr>
              <w:jc w:val="both"/>
            </w:pPr>
            <w:r>
              <w:rPr>
                <w:sz w:val="16"/>
                <w:szCs w:val="16"/>
              </w:rPr>
              <w:t>2,33</w:t>
            </w:r>
          </w:p>
        </w:tc>
        <w:tc>
          <w:tcPr>
            <w:tcW w:w="1061" w:type="dxa"/>
            <w:shd w:val="clear" w:color="auto" w:fill="auto"/>
          </w:tcPr>
          <w:p w:rsidR="003C6D3C" w:rsidRDefault="00D1115F">
            <w:pPr>
              <w:jc w:val="both"/>
            </w:pPr>
            <w:r>
              <w:rPr>
                <w:sz w:val="16"/>
                <w:szCs w:val="16"/>
              </w:rPr>
              <w:t>70-74</w:t>
            </w:r>
          </w:p>
        </w:tc>
        <w:tc>
          <w:tcPr>
            <w:tcW w:w="1736" w:type="dxa"/>
            <w:vMerge w:val="restart"/>
            <w:shd w:val="clear" w:color="auto" w:fill="auto"/>
          </w:tcPr>
          <w:p w:rsidR="003C6D3C" w:rsidRDefault="003C6D3C">
            <w:pPr>
              <w:rPr>
                <w:b/>
                <w:sz w:val="16"/>
                <w:szCs w:val="16"/>
                <w:lang w:val="kk-KZ"/>
              </w:rPr>
            </w:pPr>
          </w:p>
        </w:tc>
        <w:tc>
          <w:tcPr>
            <w:tcW w:w="2761" w:type="dxa"/>
            <w:shd w:val="clear" w:color="auto" w:fill="auto"/>
          </w:tcPr>
          <w:p w:rsidR="003C6D3C" w:rsidRDefault="00D1115F">
            <w:pPr>
              <w:jc w:val="both"/>
            </w:pPr>
            <w:proofErr w:type="spellStart"/>
            <w:r>
              <w:rPr>
                <w:sz w:val="16"/>
                <w:szCs w:val="16"/>
              </w:rPr>
              <w:t>Практикалық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сабақтарда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жұмыс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істеу</w:t>
            </w:r>
            <w:proofErr w:type="spellEnd"/>
            <w:r>
              <w:rPr>
                <w:sz w:val="16"/>
                <w:szCs w:val="16"/>
                <w:lang w:val="kk-KZ"/>
              </w:rPr>
              <w:t>і</w:t>
            </w:r>
          </w:p>
        </w:tc>
        <w:tc>
          <w:tcPr>
            <w:tcW w:w="2053" w:type="dxa"/>
            <w:shd w:val="clear" w:color="auto" w:fill="auto"/>
          </w:tcPr>
          <w:p w:rsidR="003C6D3C" w:rsidRDefault="00D1115F">
            <w:pPr>
              <w:jc w:val="both"/>
            </w:pPr>
            <w:r>
              <w:rPr>
                <w:sz w:val="16"/>
                <w:szCs w:val="16"/>
                <w:lang w:val="kk-KZ"/>
              </w:rPr>
              <w:t>20</w:t>
            </w:r>
          </w:p>
        </w:tc>
      </w:tr>
      <w:tr w:rsidR="003C6D3C">
        <w:trPr>
          <w:trHeight w:val="87"/>
        </w:trPr>
        <w:tc>
          <w:tcPr>
            <w:tcW w:w="986" w:type="dxa"/>
            <w:shd w:val="clear" w:color="auto" w:fill="auto"/>
          </w:tcPr>
          <w:p w:rsidR="003C6D3C" w:rsidRDefault="00D1115F">
            <w:pPr>
              <w:jc w:val="both"/>
            </w:pPr>
            <w:r>
              <w:rPr>
                <w:sz w:val="16"/>
                <w:szCs w:val="16"/>
                <w:lang w:val="en-US"/>
              </w:rPr>
              <w:t>C</w:t>
            </w:r>
          </w:p>
        </w:tc>
        <w:tc>
          <w:tcPr>
            <w:tcW w:w="1097" w:type="dxa"/>
            <w:gridSpan w:val="2"/>
            <w:shd w:val="clear" w:color="auto" w:fill="auto"/>
          </w:tcPr>
          <w:p w:rsidR="003C6D3C" w:rsidRDefault="00D1115F">
            <w:pPr>
              <w:jc w:val="both"/>
            </w:pPr>
            <w:r>
              <w:rPr>
                <w:sz w:val="16"/>
                <w:szCs w:val="16"/>
              </w:rPr>
              <w:t>2,0</w:t>
            </w:r>
          </w:p>
        </w:tc>
        <w:tc>
          <w:tcPr>
            <w:tcW w:w="1061" w:type="dxa"/>
            <w:shd w:val="clear" w:color="auto" w:fill="auto"/>
          </w:tcPr>
          <w:p w:rsidR="003C6D3C" w:rsidRDefault="00D1115F">
            <w:pPr>
              <w:jc w:val="both"/>
            </w:pPr>
            <w:r>
              <w:rPr>
                <w:sz w:val="16"/>
                <w:szCs w:val="16"/>
              </w:rPr>
              <w:t>65-69</w:t>
            </w:r>
          </w:p>
        </w:tc>
        <w:tc>
          <w:tcPr>
            <w:tcW w:w="1736" w:type="dxa"/>
            <w:vMerge/>
            <w:shd w:val="clear" w:color="auto" w:fill="auto"/>
          </w:tcPr>
          <w:p w:rsidR="003C6D3C" w:rsidRDefault="003C6D3C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2761" w:type="dxa"/>
            <w:shd w:val="clear" w:color="auto" w:fill="auto"/>
          </w:tcPr>
          <w:p w:rsidR="003C6D3C" w:rsidRDefault="00D1115F">
            <w:pPr>
              <w:jc w:val="both"/>
            </w:pPr>
            <w:r>
              <w:rPr>
                <w:sz w:val="16"/>
                <w:szCs w:val="16"/>
                <w:lang w:val="kk-KZ"/>
              </w:rPr>
              <w:t>Өзіндік</w:t>
            </w:r>
            <w:r>
              <w:rPr>
                <w:sz w:val="16"/>
                <w:szCs w:val="16"/>
                <w:lang w:val="kk-KZ"/>
              </w:rPr>
              <w:t xml:space="preserve"> жұмысы</w:t>
            </w:r>
            <w:r>
              <w:rPr>
                <w:sz w:val="16"/>
                <w:szCs w:val="16"/>
              </w:rPr>
              <w:t xml:space="preserve">                                      </w:t>
            </w:r>
          </w:p>
        </w:tc>
        <w:tc>
          <w:tcPr>
            <w:tcW w:w="2053" w:type="dxa"/>
            <w:shd w:val="clear" w:color="auto" w:fill="auto"/>
          </w:tcPr>
          <w:p w:rsidR="003C6D3C" w:rsidRDefault="00D1115F">
            <w:pPr>
              <w:jc w:val="both"/>
            </w:pPr>
            <w:r>
              <w:rPr>
                <w:sz w:val="16"/>
                <w:szCs w:val="16"/>
              </w:rPr>
              <w:t>2</w:t>
            </w:r>
            <w:r>
              <w:rPr>
                <w:sz w:val="16"/>
                <w:szCs w:val="16"/>
                <w:lang w:val="kk-KZ"/>
              </w:rPr>
              <w:t>5</w:t>
            </w:r>
          </w:p>
        </w:tc>
      </w:tr>
      <w:tr w:rsidR="003C6D3C">
        <w:trPr>
          <w:trHeight w:val="250"/>
        </w:trPr>
        <w:tc>
          <w:tcPr>
            <w:tcW w:w="986" w:type="dxa"/>
            <w:shd w:val="clear" w:color="auto" w:fill="auto"/>
          </w:tcPr>
          <w:p w:rsidR="003C6D3C" w:rsidRDefault="00D1115F">
            <w:pPr>
              <w:jc w:val="both"/>
            </w:pPr>
            <w:r>
              <w:rPr>
                <w:sz w:val="16"/>
                <w:szCs w:val="16"/>
                <w:lang w:val="en-US"/>
              </w:rPr>
              <w:t>C-</w:t>
            </w:r>
          </w:p>
        </w:tc>
        <w:tc>
          <w:tcPr>
            <w:tcW w:w="1097" w:type="dxa"/>
            <w:gridSpan w:val="2"/>
            <w:shd w:val="clear" w:color="auto" w:fill="auto"/>
          </w:tcPr>
          <w:p w:rsidR="003C6D3C" w:rsidRDefault="00D1115F">
            <w:pPr>
              <w:jc w:val="both"/>
            </w:pPr>
            <w:r>
              <w:rPr>
                <w:sz w:val="16"/>
                <w:szCs w:val="16"/>
              </w:rPr>
              <w:t>1,67</w:t>
            </w:r>
          </w:p>
        </w:tc>
        <w:tc>
          <w:tcPr>
            <w:tcW w:w="1061" w:type="dxa"/>
            <w:shd w:val="clear" w:color="auto" w:fill="auto"/>
          </w:tcPr>
          <w:p w:rsidR="003C6D3C" w:rsidRDefault="00D1115F">
            <w:pPr>
              <w:jc w:val="both"/>
            </w:pPr>
            <w:r>
              <w:rPr>
                <w:sz w:val="16"/>
                <w:szCs w:val="16"/>
              </w:rPr>
              <w:t>60-64</w:t>
            </w:r>
          </w:p>
        </w:tc>
        <w:tc>
          <w:tcPr>
            <w:tcW w:w="1736" w:type="dxa"/>
            <w:vMerge w:val="restart"/>
            <w:shd w:val="clear" w:color="auto" w:fill="auto"/>
          </w:tcPr>
          <w:p w:rsidR="003C6D3C" w:rsidRDefault="003C6D3C">
            <w:pPr>
              <w:rPr>
                <w:b/>
                <w:sz w:val="16"/>
                <w:szCs w:val="16"/>
                <w:lang w:val="kk-KZ"/>
              </w:rPr>
            </w:pPr>
          </w:p>
        </w:tc>
        <w:tc>
          <w:tcPr>
            <w:tcW w:w="2761" w:type="dxa"/>
            <w:shd w:val="clear" w:color="auto" w:fill="auto"/>
          </w:tcPr>
          <w:p w:rsidR="003C6D3C" w:rsidRDefault="00D1115F">
            <w:pPr>
              <w:jc w:val="both"/>
            </w:pPr>
            <w:proofErr w:type="spellStart"/>
            <w:r>
              <w:rPr>
                <w:sz w:val="16"/>
                <w:szCs w:val="16"/>
              </w:rPr>
              <w:t>Жобалық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және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шығармашылық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қызмет</w:t>
            </w:r>
            <w:proofErr w:type="spellEnd"/>
            <w:r>
              <w:rPr>
                <w:sz w:val="16"/>
                <w:szCs w:val="16"/>
                <w:lang w:val="kk-KZ"/>
              </w:rPr>
              <w:t>і</w:t>
            </w:r>
          </w:p>
        </w:tc>
        <w:tc>
          <w:tcPr>
            <w:tcW w:w="2053" w:type="dxa"/>
            <w:shd w:val="clear" w:color="auto" w:fill="auto"/>
          </w:tcPr>
          <w:p w:rsidR="003C6D3C" w:rsidRDefault="00D1115F">
            <w:pPr>
              <w:jc w:val="both"/>
            </w:pPr>
            <w:r>
              <w:rPr>
                <w:sz w:val="16"/>
                <w:szCs w:val="16"/>
                <w:lang w:val="kk-KZ"/>
              </w:rPr>
              <w:t>10</w:t>
            </w:r>
          </w:p>
        </w:tc>
      </w:tr>
      <w:tr w:rsidR="003C6D3C">
        <w:trPr>
          <w:trHeight w:val="315"/>
        </w:trPr>
        <w:tc>
          <w:tcPr>
            <w:tcW w:w="986" w:type="dxa"/>
            <w:shd w:val="clear" w:color="auto" w:fill="auto"/>
          </w:tcPr>
          <w:p w:rsidR="003C6D3C" w:rsidRDefault="00D1115F">
            <w:pPr>
              <w:jc w:val="both"/>
            </w:pPr>
            <w:r>
              <w:rPr>
                <w:sz w:val="16"/>
                <w:szCs w:val="16"/>
                <w:lang w:val="en-US"/>
              </w:rPr>
              <w:t>D+</w:t>
            </w:r>
          </w:p>
        </w:tc>
        <w:tc>
          <w:tcPr>
            <w:tcW w:w="1097" w:type="dxa"/>
            <w:gridSpan w:val="2"/>
            <w:shd w:val="clear" w:color="auto" w:fill="auto"/>
          </w:tcPr>
          <w:p w:rsidR="003C6D3C" w:rsidRDefault="00D1115F">
            <w:pPr>
              <w:jc w:val="both"/>
            </w:pPr>
            <w:r>
              <w:rPr>
                <w:sz w:val="16"/>
                <w:szCs w:val="16"/>
              </w:rPr>
              <w:t>1,33</w:t>
            </w:r>
          </w:p>
        </w:tc>
        <w:tc>
          <w:tcPr>
            <w:tcW w:w="1061" w:type="dxa"/>
            <w:shd w:val="clear" w:color="auto" w:fill="auto"/>
          </w:tcPr>
          <w:p w:rsidR="003C6D3C" w:rsidRDefault="00D1115F">
            <w:pPr>
              <w:jc w:val="both"/>
            </w:pPr>
            <w:r>
              <w:rPr>
                <w:sz w:val="16"/>
                <w:szCs w:val="16"/>
              </w:rPr>
              <w:t>55-59</w:t>
            </w:r>
          </w:p>
        </w:tc>
        <w:tc>
          <w:tcPr>
            <w:tcW w:w="1736" w:type="dxa"/>
            <w:vMerge/>
            <w:shd w:val="clear" w:color="auto" w:fill="auto"/>
          </w:tcPr>
          <w:p w:rsidR="003C6D3C" w:rsidRDefault="003C6D3C">
            <w:pPr>
              <w:rPr>
                <w:sz w:val="16"/>
                <w:szCs w:val="16"/>
                <w:highlight w:val="green"/>
              </w:rPr>
            </w:pPr>
          </w:p>
        </w:tc>
        <w:tc>
          <w:tcPr>
            <w:tcW w:w="2761" w:type="dxa"/>
            <w:shd w:val="clear" w:color="auto" w:fill="auto"/>
          </w:tcPr>
          <w:p w:rsidR="003C6D3C" w:rsidRDefault="00D1115F">
            <w:pPr>
              <w:jc w:val="both"/>
            </w:pPr>
            <w:r>
              <w:rPr>
                <w:sz w:val="16"/>
                <w:szCs w:val="16"/>
                <w:lang w:val="kk-KZ"/>
              </w:rPr>
              <w:t>Қорытынды</w:t>
            </w:r>
            <w:r>
              <w:rPr>
                <w:sz w:val="16"/>
                <w:szCs w:val="16"/>
                <w:lang w:val="kk-KZ"/>
              </w:rPr>
              <w:t xml:space="preserve"> бақылау </w:t>
            </w:r>
            <w:r>
              <w:rPr>
                <w:sz w:val="16"/>
                <w:szCs w:val="16"/>
              </w:rPr>
              <w:t>(</w:t>
            </w:r>
            <w:r>
              <w:rPr>
                <w:sz w:val="16"/>
                <w:szCs w:val="16"/>
                <w:lang w:val="kk-KZ"/>
              </w:rPr>
              <w:t>емтиха</w:t>
            </w:r>
            <w:r>
              <w:rPr>
                <w:sz w:val="16"/>
                <w:szCs w:val="16"/>
              </w:rPr>
              <w:t xml:space="preserve">н)                                                          </w:t>
            </w:r>
          </w:p>
        </w:tc>
        <w:tc>
          <w:tcPr>
            <w:tcW w:w="2053" w:type="dxa"/>
            <w:shd w:val="clear" w:color="auto" w:fill="auto"/>
          </w:tcPr>
          <w:p w:rsidR="003C6D3C" w:rsidRDefault="00D1115F">
            <w:pPr>
              <w:jc w:val="both"/>
            </w:pPr>
            <w:r>
              <w:rPr>
                <w:sz w:val="16"/>
                <w:szCs w:val="16"/>
              </w:rPr>
              <w:t>40</w:t>
            </w:r>
          </w:p>
        </w:tc>
      </w:tr>
      <w:tr w:rsidR="003C6D3C">
        <w:trPr>
          <w:trHeight w:val="786"/>
        </w:trPr>
        <w:tc>
          <w:tcPr>
            <w:tcW w:w="9694" w:type="dxa"/>
            <w:gridSpan w:val="7"/>
            <w:shd w:val="clear" w:color="auto" w:fill="DBE5F1" w:themeFill="accent1" w:themeFillTint="33"/>
          </w:tcPr>
          <w:p w:rsidR="003C6D3C" w:rsidRDefault="003C6D3C">
            <w:pPr>
              <w:jc w:val="center"/>
              <w:rPr>
                <w:b/>
                <w:sz w:val="20"/>
                <w:szCs w:val="20"/>
              </w:rPr>
            </w:pPr>
          </w:p>
          <w:p w:rsidR="003C6D3C" w:rsidRDefault="00D1115F">
            <w:pPr>
              <w:jc w:val="center"/>
            </w:pPr>
            <w:r>
              <w:rPr>
                <w:b/>
                <w:sz w:val="20"/>
                <w:szCs w:val="20"/>
              </w:rPr>
              <w:t>ОҚУ КУРСЫНЫҢ МАЗМҰНЫН ЖҮЗЕГЕ АСЫРУ КҮНТІЗБЕСІ (</w:t>
            </w:r>
            <w:proofErr w:type="spellStart"/>
            <w:r>
              <w:rPr>
                <w:b/>
                <w:sz w:val="20"/>
                <w:szCs w:val="20"/>
              </w:rPr>
              <w:t>кестесі</w:t>
            </w:r>
            <w:proofErr w:type="spellEnd"/>
            <w:r>
              <w:rPr>
                <w:b/>
                <w:sz w:val="20"/>
                <w:szCs w:val="20"/>
              </w:rPr>
              <w:t>)</w:t>
            </w:r>
            <w:r>
              <w:t xml:space="preserve"> </w:t>
            </w:r>
          </w:p>
          <w:p w:rsidR="003C6D3C" w:rsidRDefault="00D1115F">
            <w:pPr>
              <w:tabs>
                <w:tab w:val="left" w:pos="1276"/>
              </w:tabs>
              <w:jc w:val="center"/>
              <w:rPr>
                <w:b/>
                <w:sz w:val="8"/>
                <w:szCs w:val="8"/>
              </w:rPr>
            </w:pPr>
            <w:proofErr w:type="spellStart"/>
            <w:r>
              <w:rPr>
                <w:b/>
                <w:sz w:val="20"/>
                <w:szCs w:val="20"/>
              </w:rPr>
              <w:t>Оқытудың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және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білім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берудің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әдістері</w:t>
            </w:r>
            <w:proofErr w:type="spellEnd"/>
            <w:r>
              <w:rPr>
                <w:b/>
                <w:sz w:val="20"/>
                <w:szCs w:val="20"/>
              </w:rPr>
              <w:t>.</w:t>
            </w:r>
          </w:p>
        </w:tc>
      </w:tr>
    </w:tbl>
    <w:tbl>
      <w:tblPr>
        <w:tblW w:w="10051" w:type="dxa"/>
        <w:tblInd w:w="-532" w:type="dxa"/>
        <w:tblLook w:val="04A0" w:firstRow="1" w:lastRow="0" w:firstColumn="1" w:lastColumn="0" w:noHBand="0" w:noVBand="1"/>
      </w:tblPr>
      <w:tblGrid>
        <w:gridCol w:w="905"/>
        <w:gridCol w:w="7357"/>
        <w:gridCol w:w="848"/>
        <w:gridCol w:w="941"/>
      </w:tblGrid>
      <w:tr w:rsidR="003C6D3C"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6D3C" w:rsidRDefault="00D1115F">
            <w:pPr>
              <w:tabs>
                <w:tab w:val="left" w:pos="1276"/>
              </w:tabs>
              <w:jc w:val="center"/>
            </w:pPr>
            <w:r>
              <w:rPr>
                <w:b/>
                <w:sz w:val="20"/>
                <w:szCs w:val="20"/>
                <w:lang w:val="kk-KZ"/>
              </w:rPr>
              <w:t>Апта</w:t>
            </w:r>
          </w:p>
        </w:tc>
        <w:tc>
          <w:tcPr>
            <w:tcW w:w="7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6D3C" w:rsidRDefault="00D1115F">
            <w:pPr>
              <w:tabs>
                <w:tab w:val="left" w:pos="1276"/>
              </w:tabs>
              <w:jc w:val="center"/>
            </w:pPr>
            <w:proofErr w:type="spellStart"/>
            <w:r>
              <w:rPr>
                <w:b/>
                <w:sz w:val="20"/>
                <w:szCs w:val="20"/>
              </w:rPr>
              <w:t>Тақырып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атауы</w:t>
            </w:r>
            <w:proofErr w:type="spellEnd"/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6D3C" w:rsidRDefault="00D1115F">
            <w:pPr>
              <w:tabs>
                <w:tab w:val="left" w:pos="1276"/>
              </w:tabs>
              <w:jc w:val="center"/>
            </w:pPr>
            <w:r>
              <w:rPr>
                <w:b/>
                <w:sz w:val="20"/>
                <w:szCs w:val="20"/>
                <w:lang w:val="kk-KZ"/>
              </w:rPr>
              <w:t>Сағат саны</w:t>
            </w:r>
          </w:p>
        </w:tc>
        <w:tc>
          <w:tcPr>
            <w:tcW w:w="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6D3C" w:rsidRDefault="00D1115F">
            <w:pPr>
              <w:tabs>
                <w:tab w:val="left" w:pos="1276"/>
              </w:tabs>
              <w:ind w:left="-68" w:firstLine="26"/>
              <w:jc w:val="center"/>
            </w:pPr>
            <w:r>
              <w:rPr>
                <w:b/>
                <w:sz w:val="20"/>
                <w:szCs w:val="20"/>
              </w:rPr>
              <w:t>Макс.</w:t>
            </w:r>
          </w:p>
          <w:p w:rsidR="003C6D3C" w:rsidRDefault="00D1115F">
            <w:pPr>
              <w:tabs>
                <w:tab w:val="left" w:pos="1276"/>
              </w:tabs>
              <w:jc w:val="center"/>
            </w:pPr>
            <w:r>
              <w:rPr>
                <w:b/>
                <w:sz w:val="20"/>
                <w:szCs w:val="20"/>
                <w:lang w:val="kk-KZ"/>
              </w:rPr>
              <w:t>б</w:t>
            </w:r>
            <w:proofErr w:type="spellStart"/>
            <w:r>
              <w:rPr>
                <w:b/>
                <w:sz w:val="20"/>
                <w:szCs w:val="20"/>
              </w:rPr>
              <w:t>алл</w:t>
            </w:r>
            <w:proofErr w:type="spellEnd"/>
            <w:r>
              <w:rPr>
                <w:b/>
                <w:sz w:val="20"/>
                <w:szCs w:val="20"/>
                <w:lang w:val="kk-KZ"/>
              </w:rPr>
              <w:t>***</w:t>
            </w:r>
          </w:p>
        </w:tc>
      </w:tr>
      <w:tr w:rsidR="003C6D3C">
        <w:tc>
          <w:tcPr>
            <w:tcW w:w="1005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6D3C" w:rsidRDefault="00D1115F">
            <w:pPr>
              <w:tabs>
                <w:tab w:val="left" w:pos="1276"/>
              </w:tabs>
              <w:jc w:val="center"/>
            </w:pPr>
            <w:r>
              <w:rPr>
                <w:b/>
                <w:sz w:val="20"/>
                <w:szCs w:val="20"/>
              </w:rPr>
              <w:t xml:space="preserve">Модуль 1 </w:t>
            </w:r>
            <w:r>
              <w:rPr>
                <w:b/>
                <w:sz w:val="20"/>
                <w:szCs w:val="20"/>
                <w:lang w:val="kk-KZ"/>
              </w:rPr>
              <w:t xml:space="preserve"> </w:t>
            </w:r>
          </w:p>
        </w:tc>
      </w:tr>
      <w:tr w:rsidR="003C6D3C"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6D3C" w:rsidRDefault="00D1115F">
            <w:r>
              <w:rPr>
                <w:lang w:val="en-US"/>
              </w:rPr>
              <w:t>1</w:t>
            </w:r>
          </w:p>
        </w:tc>
        <w:tc>
          <w:tcPr>
            <w:tcW w:w="7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6D3C" w:rsidRDefault="00D1115F">
            <w:pPr>
              <w:snapToGrid w:val="0"/>
            </w:pPr>
            <w:r>
              <w:rPr>
                <w:bCs/>
                <w:sz w:val="21"/>
                <w:szCs w:val="21"/>
                <w:lang w:val="kk-KZ" w:eastAsia="zh-CN"/>
              </w:rPr>
              <w:t>《你舅妈也开始用电脑了》</w:t>
            </w:r>
            <w:r>
              <w:rPr>
                <w:rFonts w:eastAsia="SimSun"/>
                <w:bCs/>
                <w:sz w:val="21"/>
                <w:szCs w:val="21"/>
                <w:lang w:val="kk-KZ" w:eastAsia="zh-CN"/>
              </w:rPr>
              <w:t>тақырыбы бойынша жаңа сөздер үйрену. Текстті оқу, аудару.Жаттығу жасау.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6D3C" w:rsidRDefault="00D1115F">
            <w:pPr>
              <w:tabs>
                <w:tab w:val="left" w:pos="1276"/>
              </w:tabs>
              <w:jc w:val="center"/>
            </w:pPr>
            <w:r>
              <w:rPr>
                <w:sz w:val="20"/>
                <w:szCs w:val="20"/>
                <w:lang w:val="en-US"/>
              </w:rPr>
              <w:t>3</w:t>
            </w:r>
          </w:p>
        </w:tc>
        <w:tc>
          <w:tcPr>
            <w:tcW w:w="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6D3C" w:rsidRDefault="00D1115F">
            <w:pPr>
              <w:tabs>
                <w:tab w:val="left" w:pos="1276"/>
              </w:tabs>
              <w:jc w:val="center"/>
            </w:pPr>
            <w:r>
              <w:rPr>
                <w:sz w:val="20"/>
                <w:szCs w:val="20"/>
                <w:lang w:val="en-US"/>
              </w:rPr>
              <w:t>10</w:t>
            </w:r>
          </w:p>
        </w:tc>
      </w:tr>
      <w:tr w:rsidR="003C6D3C">
        <w:tc>
          <w:tcPr>
            <w:tcW w:w="90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6D3C" w:rsidRDefault="00D1115F">
            <w:r>
              <w:rPr>
                <w:lang w:val="en-US"/>
              </w:rPr>
              <w:t>2</w:t>
            </w:r>
          </w:p>
        </w:tc>
        <w:tc>
          <w:tcPr>
            <w:tcW w:w="7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6D3C" w:rsidRDefault="00D1115F">
            <w:pPr>
              <w:snapToGrid w:val="0"/>
            </w:pPr>
            <w:r>
              <w:rPr>
                <w:bCs/>
                <w:sz w:val="21"/>
                <w:szCs w:val="21"/>
                <w:lang w:val="kk-KZ" w:eastAsia="zh-CN"/>
              </w:rPr>
              <w:t>《司机开着车送我们到医院》</w:t>
            </w:r>
            <w:r>
              <w:rPr>
                <w:rFonts w:eastAsia="SimSun"/>
                <w:bCs/>
                <w:sz w:val="21"/>
                <w:szCs w:val="21"/>
                <w:lang w:val="kk-KZ" w:eastAsia="zh-CN"/>
              </w:rPr>
              <w:t>тақырыбы бойынша жаңа сөздер үйрену. Текстті оқу, аудару.Жаттығу жасау.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6D3C" w:rsidRDefault="00D1115F">
            <w:pPr>
              <w:tabs>
                <w:tab w:val="left" w:pos="1276"/>
              </w:tabs>
              <w:jc w:val="center"/>
            </w:pPr>
            <w:r>
              <w:rPr>
                <w:sz w:val="20"/>
                <w:szCs w:val="20"/>
                <w:lang w:val="en-US"/>
              </w:rPr>
              <w:t>3</w:t>
            </w:r>
          </w:p>
        </w:tc>
        <w:tc>
          <w:tcPr>
            <w:tcW w:w="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6D3C" w:rsidRDefault="00D1115F">
            <w:pPr>
              <w:tabs>
                <w:tab w:val="left" w:pos="1276"/>
              </w:tabs>
              <w:jc w:val="center"/>
            </w:pPr>
            <w:r>
              <w:rPr>
                <w:sz w:val="20"/>
                <w:szCs w:val="20"/>
                <w:lang w:val="en-US"/>
              </w:rPr>
              <w:t>10</w:t>
            </w:r>
          </w:p>
        </w:tc>
      </w:tr>
      <w:tr w:rsidR="003C6D3C">
        <w:tc>
          <w:tcPr>
            <w:tcW w:w="90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6D3C" w:rsidRDefault="003C6D3C"/>
        </w:tc>
        <w:tc>
          <w:tcPr>
            <w:tcW w:w="7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6D3C" w:rsidRDefault="00D1115F">
            <w:pPr>
              <w:jc w:val="both"/>
            </w:pPr>
            <w:r>
              <w:rPr>
                <w:b/>
                <w:color w:val="201F1E"/>
                <w:sz w:val="20"/>
                <w:szCs w:val="20"/>
                <w:highlight w:val="white"/>
              </w:rPr>
              <w:t>СОӨЖ 1. СӨЖ</w:t>
            </w:r>
            <w:proofErr w:type="gramStart"/>
            <w:r>
              <w:rPr>
                <w:b/>
                <w:color w:val="201F1E"/>
                <w:sz w:val="20"/>
                <w:szCs w:val="20"/>
                <w:highlight w:val="white"/>
              </w:rPr>
              <w:t xml:space="preserve">1  </w:t>
            </w:r>
            <w:proofErr w:type="spellStart"/>
            <w:r>
              <w:rPr>
                <w:b/>
                <w:color w:val="201F1E"/>
                <w:sz w:val="20"/>
                <w:szCs w:val="20"/>
                <w:highlight w:val="white"/>
              </w:rPr>
              <w:t>орындау</w:t>
            </w:r>
            <w:proofErr w:type="spellEnd"/>
            <w:proofErr w:type="gramEnd"/>
            <w:r>
              <w:rPr>
                <w:b/>
                <w:color w:val="201F1E"/>
                <w:sz w:val="20"/>
                <w:szCs w:val="20"/>
                <w:highlight w:val="white"/>
              </w:rPr>
              <w:t xml:space="preserve"> </w:t>
            </w:r>
            <w:proofErr w:type="spellStart"/>
            <w:r>
              <w:rPr>
                <w:b/>
                <w:color w:val="201F1E"/>
                <w:sz w:val="20"/>
                <w:szCs w:val="20"/>
                <w:highlight w:val="white"/>
              </w:rPr>
              <w:t>бойынша</w:t>
            </w:r>
            <w:proofErr w:type="spellEnd"/>
            <w:r>
              <w:rPr>
                <w:b/>
                <w:color w:val="201F1E"/>
                <w:sz w:val="20"/>
                <w:szCs w:val="20"/>
                <w:highlight w:val="white"/>
              </w:rPr>
              <w:t xml:space="preserve"> консультация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6D3C" w:rsidRDefault="003C6D3C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6D3C" w:rsidRDefault="003C6D3C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</w:tr>
      <w:tr w:rsidR="003C6D3C">
        <w:tc>
          <w:tcPr>
            <w:tcW w:w="90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6D3C" w:rsidRDefault="00D1115F">
            <w:r>
              <w:rPr>
                <w:lang w:val="en-US"/>
              </w:rPr>
              <w:t>3</w:t>
            </w:r>
          </w:p>
        </w:tc>
        <w:tc>
          <w:tcPr>
            <w:tcW w:w="7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6D3C" w:rsidRDefault="00D1115F">
            <w:pPr>
              <w:snapToGrid w:val="0"/>
              <w:jc w:val="both"/>
            </w:pPr>
            <w:r>
              <w:rPr>
                <w:bCs/>
                <w:sz w:val="21"/>
                <w:szCs w:val="21"/>
                <w:lang w:val="kk-KZ" w:eastAsia="zh-CN"/>
              </w:rPr>
              <w:t>《你快要成中国通了》</w:t>
            </w:r>
            <w:r>
              <w:rPr>
                <w:rFonts w:eastAsia="SimSun"/>
                <w:bCs/>
                <w:sz w:val="21"/>
                <w:szCs w:val="21"/>
                <w:lang w:val="kk-KZ" w:eastAsia="zh-CN"/>
              </w:rPr>
              <w:t xml:space="preserve">тақырыбы </w:t>
            </w:r>
            <w:r>
              <w:rPr>
                <w:rFonts w:eastAsia="SimSun"/>
                <w:bCs/>
                <w:sz w:val="21"/>
                <w:szCs w:val="21"/>
                <w:lang w:val="kk-KZ" w:eastAsia="zh-CN"/>
              </w:rPr>
              <w:t>бойынша жаңа сөздер үйрену. Текстті оқу, аудару.Жаттығу жасау.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6D3C" w:rsidRDefault="00D1115F">
            <w:pPr>
              <w:tabs>
                <w:tab w:val="left" w:pos="1276"/>
              </w:tabs>
              <w:jc w:val="center"/>
            </w:pPr>
            <w:r>
              <w:rPr>
                <w:sz w:val="20"/>
                <w:szCs w:val="20"/>
                <w:lang w:val="en-US"/>
              </w:rPr>
              <w:t>3</w:t>
            </w:r>
          </w:p>
        </w:tc>
        <w:tc>
          <w:tcPr>
            <w:tcW w:w="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6D3C" w:rsidRDefault="00D1115F">
            <w:pPr>
              <w:tabs>
                <w:tab w:val="left" w:pos="1276"/>
              </w:tabs>
              <w:jc w:val="center"/>
            </w:pPr>
            <w:r>
              <w:rPr>
                <w:sz w:val="20"/>
                <w:szCs w:val="20"/>
                <w:lang w:val="en-US"/>
              </w:rPr>
              <w:t>10</w:t>
            </w:r>
          </w:p>
        </w:tc>
      </w:tr>
      <w:tr w:rsidR="003C6D3C">
        <w:trPr>
          <w:trHeight w:val="168"/>
        </w:trPr>
        <w:tc>
          <w:tcPr>
            <w:tcW w:w="90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6D3C" w:rsidRDefault="003C6D3C"/>
        </w:tc>
        <w:tc>
          <w:tcPr>
            <w:tcW w:w="7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6D3C" w:rsidRDefault="00D1115F">
            <w:pPr>
              <w:jc w:val="both"/>
            </w:pPr>
            <w:r>
              <w:rPr>
                <w:b/>
                <w:bCs/>
                <w:color w:val="201F1E"/>
                <w:sz w:val="20"/>
                <w:szCs w:val="20"/>
                <w:highlight w:val="white"/>
                <w:lang w:val="kk-KZ"/>
              </w:rPr>
              <w:t>СӨЖ1.</w:t>
            </w:r>
            <w:r>
              <w:rPr>
                <w:rFonts w:eastAsia="Times New Roman"/>
                <w:b/>
                <w:bCs/>
                <w:color w:val="201F1E"/>
                <w:sz w:val="20"/>
                <w:szCs w:val="20"/>
                <w:highlight w:val="white"/>
                <w:lang w:val="kk-KZ" w:eastAsia="zh-CN"/>
              </w:rPr>
              <w:t>«</w:t>
            </w:r>
            <w:r>
              <w:rPr>
                <w:b/>
                <w:bCs/>
                <w:color w:val="201F1E"/>
                <w:sz w:val="20"/>
                <w:szCs w:val="20"/>
                <w:highlight w:val="white"/>
                <w:lang w:val="kk-KZ" w:eastAsia="zh-CN"/>
              </w:rPr>
              <w:t>中西方风俗习惯</w:t>
            </w:r>
            <w:r>
              <w:rPr>
                <w:rFonts w:eastAsia="Times New Roman"/>
                <w:b/>
                <w:bCs/>
                <w:color w:val="201F1E"/>
                <w:sz w:val="20"/>
                <w:szCs w:val="20"/>
                <w:highlight w:val="white"/>
                <w:lang w:val="kk-KZ" w:eastAsia="zh-CN"/>
              </w:rPr>
              <w:t>»тақырыбына мәтін құраңыз.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6D3C" w:rsidRDefault="003C6D3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6D3C" w:rsidRDefault="00D1115F">
            <w:pPr>
              <w:tabs>
                <w:tab w:val="left" w:pos="1276"/>
              </w:tabs>
              <w:jc w:val="center"/>
            </w:pPr>
            <w:r>
              <w:rPr>
                <w:sz w:val="20"/>
                <w:szCs w:val="20"/>
                <w:lang w:val="en-US"/>
              </w:rPr>
              <w:t>15</w:t>
            </w:r>
          </w:p>
        </w:tc>
      </w:tr>
      <w:tr w:rsidR="003C6D3C">
        <w:tc>
          <w:tcPr>
            <w:tcW w:w="90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6D3C" w:rsidRDefault="00D1115F">
            <w:r>
              <w:rPr>
                <w:lang w:val="en-US"/>
              </w:rPr>
              <w:t>4</w:t>
            </w:r>
          </w:p>
        </w:tc>
        <w:tc>
          <w:tcPr>
            <w:tcW w:w="7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6D3C" w:rsidRDefault="00D1115F">
            <w:pPr>
              <w:shd w:val="clear" w:color="auto" w:fill="FFFFFF"/>
              <w:snapToGrid w:val="0"/>
            </w:pPr>
            <w:r>
              <w:rPr>
                <w:bCs/>
                <w:color w:val="222222"/>
                <w:sz w:val="21"/>
                <w:szCs w:val="21"/>
                <w:lang w:val="kk-KZ" w:eastAsia="zh-CN"/>
              </w:rPr>
              <w:t>《我们爬上长城来了》</w:t>
            </w:r>
            <w:r>
              <w:rPr>
                <w:rFonts w:eastAsia="SimSun"/>
                <w:bCs/>
                <w:color w:val="222222"/>
                <w:sz w:val="21"/>
                <w:szCs w:val="21"/>
                <w:lang w:val="kk-KZ" w:eastAsia="zh-CN"/>
              </w:rPr>
              <w:t>тақырыбы бойынша жаңа сөздер үйрену. Текстті оқу, аудару.Жаттығу жасау.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6D3C" w:rsidRDefault="00D1115F">
            <w:pPr>
              <w:tabs>
                <w:tab w:val="left" w:pos="1276"/>
              </w:tabs>
              <w:jc w:val="center"/>
            </w:pPr>
            <w:r>
              <w:rPr>
                <w:sz w:val="20"/>
                <w:szCs w:val="20"/>
                <w:lang w:val="en-US"/>
              </w:rPr>
              <w:t>3</w:t>
            </w:r>
          </w:p>
        </w:tc>
        <w:tc>
          <w:tcPr>
            <w:tcW w:w="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6D3C" w:rsidRDefault="00D1115F">
            <w:pPr>
              <w:tabs>
                <w:tab w:val="left" w:pos="1276"/>
              </w:tabs>
              <w:jc w:val="center"/>
            </w:pPr>
            <w:r>
              <w:rPr>
                <w:sz w:val="20"/>
                <w:szCs w:val="20"/>
                <w:lang w:val="en-US"/>
              </w:rPr>
              <w:t>10</w:t>
            </w:r>
          </w:p>
        </w:tc>
      </w:tr>
      <w:tr w:rsidR="003C6D3C">
        <w:tc>
          <w:tcPr>
            <w:tcW w:w="90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6D3C" w:rsidRDefault="003C6D3C"/>
        </w:tc>
        <w:tc>
          <w:tcPr>
            <w:tcW w:w="7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6D3C" w:rsidRDefault="00D1115F">
            <w:pPr>
              <w:tabs>
                <w:tab w:val="left" w:pos="1276"/>
              </w:tabs>
              <w:jc w:val="both"/>
            </w:pPr>
            <w:r>
              <w:rPr>
                <w:b/>
                <w:color w:val="201F1E"/>
                <w:sz w:val="20"/>
                <w:szCs w:val="20"/>
                <w:highlight w:val="white"/>
                <w:lang w:val="kk-KZ"/>
              </w:rPr>
              <w:t>СОӨЖ 2. СӨЖ 2 орындау бойынша консультация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6D3C" w:rsidRPr="00D1115F" w:rsidRDefault="003C6D3C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6D3C" w:rsidRDefault="003C6D3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3C6D3C">
        <w:trPr>
          <w:trHeight w:val="350"/>
        </w:trPr>
        <w:tc>
          <w:tcPr>
            <w:tcW w:w="90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6D3C" w:rsidRDefault="00D1115F">
            <w:r>
              <w:rPr>
                <w:lang w:val="en-US"/>
              </w:rPr>
              <w:t>5</w:t>
            </w:r>
          </w:p>
        </w:tc>
        <w:tc>
          <w:tcPr>
            <w:tcW w:w="7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6D3C" w:rsidRDefault="00D1115F">
            <w:pPr>
              <w:shd w:val="clear" w:color="auto" w:fill="FFFFFF"/>
              <w:snapToGrid w:val="0"/>
              <w:jc w:val="both"/>
            </w:pPr>
            <w:r>
              <w:rPr>
                <w:bCs/>
                <w:sz w:val="21"/>
                <w:szCs w:val="21"/>
                <w:lang w:val="kk-KZ" w:eastAsia="zh-CN"/>
              </w:rPr>
              <w:t>《你看过越剧没有》</w:t>
            </w:r>
            <w:r>
              <w:rPr>
                <w:rFonts w:eastAsia="SimSun"/>
                <w:bCs/>
                <w:sz w:val="21"/>
                <w:szCs w:val="21"/>
                <w:lang w:val="kk-KZ" w:eastAsia="zh-CN"/>
              </w:rPr>
              <w:t>тақырыбы бойынша жаңа сөздер үйрену. Текстті оқу, аудару.Жаттығу жасау.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6D3C" w:rsidRDefault="00D1115F">
            <w:pPr>
              <w:tabs>
                <w:tab w:val="left" w:pos="1276"/>
              </w:tabs>
              <w:jc w:val="center"/>
            </w:pPr>
            <w:r>
              <w:rPr>
                <w:sz w:val="20"/>
                <w:szCs w:val="20"/>
                <w:lang w:val="en-US"/>
              </w:rPr>
              <w:t>3</w:t>
            </w:r>
          </w:p>
        </w:tc>
        <w:tc>
          <w:tcPr>
            <w:tcW w:w="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6D3C" w:rsidRDefault="00D1115F">
            <w:pPr>
              <w:tabs>
                <w:tab w:val="left" w:pos="1276"/>
              </w:tabs>
              <w:jc w:val="center"/>
            </w:pPr>
            <w:r>
              <w:rPr>
                <w:sz w:val="20"/>
                <w:szCs w:val="20"/>
                <w:lang w:val="en-US"/>
              </w:rPr>
              <w:t>10</w:t>
            </w:r>
          </w:p>
        </w:tc>
      </w:tr>
      <w:tr w:rsidR="003C6D3C">
        <w:trPr>
          <w:trHeight w:val="442"/>
        </w:trPr>
        <w:tc>
          <w:tcPr>
            <w:tcW w:w="90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6D3C" w:rsidRDefault="003C6D3C"/>
        </w:tc>
        <w:tc>
          <w:tcPr>
            <w:tcW w:w="7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6D3C" w:rsidRDefault="00D1115F">
            <w:pPr>
              <w:jc w:val="both"/>
            </w:pPr>
            <w:r>
              <w:rPr>
                <w:b/>
                <w:bCs/>
                <w:color w:val="201F1E"/>
                <w:sz w:val="20"/>
                <w:szCs w:val="20"/>
                <w:highlight w:val="white"/>
                <w:lang w:val="kk-KZ"/>
              </w:rPr>
              <w:t xml:space="preserve">СӨЖ </w:t>
            </w:r>
            <w:r>
              <w:rPr>
                <w:b/>
                <w:color w:val="201F1E"/>
                <w:sz w:val="20"/>
                <w:szCs w:val="20"/>
                <w:highlight w:val="white"/>
                <w:lang w:val="kk-KZ"/>
              </w:rPr>
              <w:t>2. «</w:t>
            </w:r>
            <w:r>
              <w:rPr>
                <w:b/>
                <w:color w:val="201F1E"/>
                <w:sz w:val="20"/>
                <w:szCs w:val="20"/>
                <w:highlight w:val="white"/>
                <w:lang w:val="kk-KZ" w:eastAsia="zh-CN"/>
              </w:rPr>
              <w:t>送礼物</w:t>
            </w:r>
            <w:r>
              <w:rPr>
                <w:rFonts w:eastAsia="Times New Roman"/>
                <w:b/>
                <w:color w:val="201F1E"/>
                <w:sz w:val="20"/>
                <w:szCs w:val="20"/>
                <w:highlight w:val="white"/>
                <w:lang w:val="kk-KZ" w:eastAsia="zh-CN"/>
              </w:rPr>
              <w:t>»тақырыбына диалог құрап жазыңыз</w:t>
            </w:r>
            <w:r>
              <w:rPr>
                <w:rFonts w:eastAsia="SimSun"/>
                <w:b/>
                <w:color w:val="201F1E"/>
                <w:sz w:val="20"/>
                <w:szCs w:val="20"/>
                <w:highlight w:val="white"/>
                <w:lang w:val="kk-KZ" w:eastAsia="zh-CN"/>
              </w:rPr>
              <w:t>.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6D3C" w:rsidRDefault="003C6D3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6D3C" w:rsidRDefault="00D1115F">
            <w:pPr>
              <w:tabs>
                <w:tab w:val="left" w:pos="1276"/>
              </w:tabs>
              <w:jc w:val="center"/>
            </w:pPr>
            <w:r>
              <w:rPr>
                <w:sz w:val="20"/>
                <w:szCs w:val="20"/>
                <w:lang w:val="en-US"/>
              </w:rPr>
              <w:t>15</w:t>
            </w:r>
          </w:p>
        </w:tc>
      </w:tr>
      <w:tr w:rsidR="003C6D3C">
        <w:tc>
          <w:tcPr>
            <w:tcW w:w="1005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6D3C" w:rsidRDefault="00D1115F">
            <w:pPr>
              <w:tabs>
                <w:tab w:val="left" w:pos="1276"/>
              </w:tabs>
              <w:jc w:val="center"/>
            </w:pPr>
            <w:r>
              <w:rPr>
                <w:b/>
                <w:sz w:val="20"/>
                <w:szCs w:val="20"/>
              </w:rPr>
              <w:t>Модуль 2</w:t>
            </w:r>
            <w:r>
              <w:rPr>
                <w:color w:val="000000"/>
                <w:sz w:val="20"/>
                <w:szCs w:val="20"/>
              </w:rPr>
              <w:t xml:space="preserve"> </w:t>
            </w:r>
          </w:p>
        </w:tc>
      </w:tr>
      <w:tr w:rsidR="003C6D3C"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6D3C" w:rsidRDefault="00D1115F">
            <w:r>
              <w:rPr>
                <w:lang w:val="en-US"/>
              </w:rPr>
              <w:t>6</w:t>
            </w:r>
          </w:p>
        </w:tc>
        <w:tc>
          <w:tcPr>
            <w:tcW w:w="7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6D3C" w:rsidRDefault="00D1115F">
            <w:pPr>
              <w:snapToGrid w:val="0"/>
              <w:jc w:val="both"/>
            </w:pPr>
            <w:r>
              <w:rPr>
                <w:bCs/>
                <w:sz w:val="21"/>
                <w:szCs w:val="21"/>
                <w:lang w:val="kk-KZ" w:eastAsia="zh-CN"/>
              </w:rPr>
              <w:t>《入乡随俗》</w:t>
            </w:r>
            <w:r>
              <w:rPr>
                <w:rFonts w:eastAsia="SimSun"/>
                <w:bCs/>
                <w:sz w:val="21"/>
                <w:szCs w:val="21"/>
                <w:lang w:val="kk-KZ" w:eastAsia="zh-CN"/>
              </w:rPr>
              <w:t>тақырыбы бойынша жаңа сөздер үйрену. Текстті оқу, аудару.Жаттығу жасау.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6D3C" w:rsidRDefault="00D1115F">
            <w:pPr>
              <w:tabs>
                <w:tab w:val="left" w:pos="1276"/>
              </w:tabs>
              <w:jc w:val="center"/>
            </w:pPr>
            <w:r>
              <w:rPr>
                <w:sz w:val="20"/>
                <w:szCs w:val="20"/>
                <w:lang w:val="en-US"/>
              </w:rPr>
              <w:t>3</w:t>
            </w:r>
          </w:p>
        </w:tc>
        <w:tc>
          <w:tcPr>
            <w:tcW w:w="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6D3C" w:rsidRDefault="00D1115F">
            <w:pPr>
              <w:tabs>
                <w:tab w:val="left" w:pos="1276"/>
              </w:tabs>
              <w:jc w:val="center"/>
            </w:pPr>
            <w:r>
              <w:rPr>
                <w:b/>
                <w:sz w:val="20"/>
                <w:szCs w:val="20"/>
                <w:lang w:val="en-US"/>
              </w:rPr>
              <w:t>10</w:t>
            </w:r>
          </w:p>
        </w:tc>
      </w:tr>
      <w:tr w:rsidR="003C6D3C">
        <w:tc>
          <w:tcPr>
            <w:tcW w:w="90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6D3C" w:rsidRDefault="00D1115F">
            <w:r>
              <w:rPr>
                <w:lang w:val="en-US"/>
              </w:rPr>
              <w:t>7</w:t>
            </w:r>
          </w:p>
        </w:tc>
        <w:tc>
          <w:tcPr>
            <w:tcW w:w="7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6D3C" w:rsidRDefault="00D1115F">
            <w:pPr>
              <w:snapToGrid w:val="0"/>
              <w:jc w:val="both"/>
            </w:pPr>
            <w:r>
              <w:rPr>
                <w:bCs/>
                <w:sz w:val="21"/>
                <w:szCs w:val="21"/>
                <w:lang w:eastAsia="zh-CN"/>
              </w:rPr>
              <w:t>《</w:t>
            </w:r>
            <w:r>
              <w:rPr>
                <w:bCs/>
                <w:sz w:val="21"/>
                <w:szCs w:val="21"/>
                <w:lang w:val="en-US" w:eastAsia="zh-CN"/>
              </w:rPr>
              <w:t>礼轻情意重</w:t>
            </w:r>
            <w:r>
              <w:rPr>
                <w:bCs/>
                <w:sz w:val="21"/>
                <w:szCs w:val="21"/>
                <w:lang w:eastAsia="zh-CN"/>
              </w:rPr>
              <w:t>》</w:t>
            </w:r>
            <w:r>
              <w:rPr>
                <w:rFonts w:eastAsia="SimSun"/>
                <w:bCs/>
                <w:sz w:val="21"/>
                <w:szCs w:val="21"/>
                <w:lang w:val="kk-KZ" w:eastAsia="zh-CN"/>
              </w:rPr>
              <w:t xml:space="preserve">тақырыбы </w:t>
            </w:r>
            <w:r>
              <w:rPr>
                <w:rFonts w:eastAsia="SimSun"/>
                <w:bCs/>
                <w:sz w:val="21"/>
                <w:szCs w:val="21"/>
                <w:lang w:val="kk-KZ" w:eastAsia="zh-CN"/>
              </w:rPr>
              <w:t>бойынша жаңа сөздер үйрену. Текстті оқу, аудару.Жаттығу жасау.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6D3C" w:rsidRDefault="00D1115F">
            <w:pPr>
              <w:tabs>
                <w:tab w:val="left" w:pos="1276"/>
              </w:tabs>
              <w:jc w:val="center"/>
            </w:pPr>
            <w:r>
              <w:rPr>
                <w:sz w:val="20"/>
                <w:szCs w:val="20"/>
                <w:lang w:val="en-US"/>
              </w:rPr>
              <w:t>3</w:t>
            </w:r>
          </w:p>
        </w:tc>
        <w:tc>
          <w:tcPr>
            <w:tcW w:w="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6D3C" w:rsidRDefault="00D1115F">
            <w:pPr>
              <w:tabs>
                <w:tab w:val="left" w:pos="1276"/>
              </w:tabs>
              <w:jc w:val="center"/>
            </w:pPr>
            <w:r>
              <w:rPr>
                <w:b/>
                <w:sz w:val="20"/>
                <w:szCs w:val="20"/>
                <w:lang w:val="en-US"/>
              </w:rPr>
              <w:t>10</w:t>
            </w:r>
          </w:p>
        </w:tc>
      </w:tr>
      <w:tr w:rsidR="003C6D3C">
        <w:tc>
          <w:tcPr>
            <w:tcW w:w="90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6D3C" w:rsidRDefault="003C6D3C"/>
        </w:tc>
        <w:tc>
          <w:tcPr>
            <w:tcW w:w="7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6D3C" w:rsidRDefault="00D1115F">
            <w:pPr>
              <w:jc w:val="both"/>
            </w:pPr>
            <w:r>
              <w:rPr>
                <w:b/>
                <w:color w:val="000000"/>
                <w:sz w:val="20"/>
                <w:szCs w:val="20"/>
                <w:lang w:val="kk-KZ"/>
              </w:rPr>
              <w:t>СОӨЖ</w:t>
            </w:r>
            <w:r>
              <w:rPr>
                <w:b/>
                <w:color w:val="000000"/>
                <w:sz w:val="20"/>
                <w:szCs w:val="20"/>
              </w:rPr>
              <w:t xml:space="preserve"> 3. </w:t>
            </w:r>
            <w:r>
              <w:rPr>
                <w:b/>
                <w:color w:val="000000"/>
                <w:sz w:val="20"/>
                <w:szCs w:val="20"/>
                <w:lang w:val="kk-KZ"/>
              </w:rPr>
              <w:t xml:space="preserve"> </w:t>
            </w:r>
            <w:r>
              <w:rPr>
                <w:color w:val="000000"/>
                <w:sz w:val="20"/>
                <w:szCs w:val="20"/>
                <w:lang w:val="kk-KZ"/>
              </w:rPr>
              <w:t xml:space="preserve">СӨЖ </w:t>
            </w:r>
            <w:r w:rsidRPr="00D1115F">
              <w:rPr>
                <w:color w:val="000000"/>
                <w:sz w:val="20"/>
                <w:szCs w:val="20"/>
              </w:rPr>
              <w:t>3орындау</w:t>
            </w:r>
            <w:r>
              <w:rPr>
                <w:color w:val="000000"/>
                <w:sz w:val="20"/>
                <w:szCs w:val="20"/>
                <w:lang w:val="kk-KZ"/>
              </w:rPr>
              <w:t xml:space="preserve"> бойынша кеңес беру.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6D3C" w:rsidRDefault="003C6D3C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6D3C" w:rsidRDefault="003C6D3C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</w:tr>
      <w:tr w:rsidR="003C6D3C">
        <w:tc>
          <w:tcPr>
            <w:tcW w:w="83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6D3C" w:rsidRDefault="00D1115F">
            <w:pPr>
              <w:jc w:val="both"/>
            </w:pPr>
            <w:r>
              <w:rPr>
                <w:b/>
                <w:sz w:val="20"/>
                <w:szCs w:val="20"/>
                <w:lang w:val="kk-KZ"/>
              </w:rPr>
              <w:t xml:space="preserve">   АБ 1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6D3C" w:rsidRDefault="003C6D3C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en-US"/>
              </w:rPr>
            </w:pPr>
          </w:p>
        </w:tc>
        <w:tc>
          <w:tcPr>
            <w:tcW w:w="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6D3C" w:rsidRDefault="00D1115F">
            <w:pPr>
              <w:tabs>
                <w:tab w:val="left" w:pos="1276"/>
              </w:tabs>
              <w:jc w:val="center"/>
            </w:pPr>
            <w:r>
              <w:rPr>
                <w:b/>
                <w:sz w:val="20"/>
                <w:szCs w:val="20"/>
                <w:lang w:val="kk-KZ"/>
              </w:rPr>
              <w:t>100</w:t>
            </w:r>
          </w:p>
        </w:tc>
      </w:tr>
      <w:tr w:rsidR="003C6D3C">
        <w:trPr>
          <w:trHeight w:val="471"/>
        </w:trPr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6D3C" w:rsidRDefault="00D1115F">
            <w:r>
              <w:rPr>
                <w:lang w:val="en-US"/>
              </w:rPr>
              <w:t>8</w:t>
            </w:r>
          </w:p>
        </w:tc>
        <w:tc>
          <w:tcPr>
            <w:tcW w:w="7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6D3C" w:rsidRDefault="00D1115F">
            <w:pPr>
              <w:snapToGrid w:val="0"/>
              <w:jc w:val="both"/>
            </w:pPr>
            <w:r>
              <w:rPr>
                <w:bCs/>
                <w:sz w:val="21"/>
                <w:szCs w:val="21"/>
                <w:lang w:val="kk-KZ" w:eastAsia="zh-CN"/>
              </w:rPr>
              <w:t>《请多提意见》</w:t>
            </w:r>
            <w:r>
              <w:rPr>
                <w:rFonts w:eastAsia="SimSun"/>
                <w:bCs/>
                <w:sz w:val="21"/>
                <w:szCs w:val="21"/>
                <w:lang w:val="kk-KZ" w:eastAsia="zh-CN"/>
              </w:rPr>
              <w:t>тақырыбы бойынша жаңа сөздер үйрену. Текстті оқу, аудару.Жаттығу жасау.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6D3C" w:rsidRDefault="00D1115F">
            <w:pPr>
              <w:tabs>
                <w:tab w:val="left" w:pos="1276"/>
              </w:tabs>
              <w:jc w:val="center"/>
            </w:pPr>
            <w:r>
              <w:rPr>
                <w:sz w:val="20"/>
                <w:szCs w:val="20"/>
                <w:lang w:val="en-US"/>
              </w:rPr>
              <w:t>3</w:t>
            </w:r>
          </w:p>
        </w:tc>
        <w:tc>
          <w:tcPr>
            <w:tcW w:w="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6D3C" w:rsidRDefault="00D1115F">
            <w:pPr>
              <w:tabs>
                <w:tab w:val="left" w:pos="1276"/>
              </w:tabs>
              <w:jc w:val="center"/>
            </w:pPr>
            <w:r>
              <w:rPr>
                <w:b/>
                <w:sz w:val="20"/>
                <w:szCs w:val="20"/>
                <w:lang w:val="en-US"/>
              </w:rPr>
              <w:t>10</w:t>
            </w:r>
          </w:p>
        </w:tc>
      </w:tr>
      <w:tr w:rsidR="003C6D3C"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6D3C" w:rsidRDefault="00D1115F">
            <w:r>
              <w:rPr>
                <w:lang w:val="en-US"/>
              </w:rPr>
              <w:t>9</w:t>
            </w:r>
          </w:p>
        </w:tc>
        <w:tc>
          <w:tcPr>
            <w:tcW w:w="7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6D3C" w:rsidRDefault="00D1115F">
            <w:pPr>
              <w:shd w:val="clear" w:color="auto" w:fill="FFFFFF"/>
              <w:snapToGrid w:val="0"/>
              <w:jc w:val="both"/>
            </w:pPr>
            <w:r>
              <w:rPr>
                <w:bCs/>
                <w:sz w:val="21"/>
                <w:szCs w:val="21"/>
                <w:lang w:val="kk-KZ" w:eastAsia="zh-CN"/>
              </w:rPr>
              <w:t>《</w:t>
            </w:r>
            <w:r>
              <w:rPr>
                <w:bCs/>
                <w:sz w:val="21"/>
                <w:szCs w:val="21"/>
                <w:lang w:val="en-US" w:eastAsia="zh-CN"/>
              </w:rPr>
              <w:t>他们是练太极拳的</w:t>
            </w:r>
            <w:r>
              <w:rPr>
                <w:bCs/>
                <w:sz w:val="21"/>
                <w:szCs w:val="21"/>
                <w:lang w:val="kk-KZ" w:eastAsia="zh-CN"/>
              </w:rPr>
              <w:t>》</w:t>
            </w:r>
            <w:r>
              <w:rPr>
                <w:rFonts w:eastAsia="SimSun"/>
                <w:bCs/>
                <w:sz w:val="21"/>
                <w:szCs w:val="21"/>
                <w:lang w:val="kk-KZ" w:eastAsia="zh-CN"/>
              </w:rPr>
              <w:t>тақырыбы бойынша жаңа сөздер</w:t>
            </w:r>
            <w:r>
              <w:rPr>
                <w:rFonts w:eastAsia="SimSun"/>
                <w:bCs/>
                <w:sz w:val="21"/>
                <w:szCs w:val="21"/>
                <w:lang w:val="kk-KZ" w:eastAsia="zh-CN"/>
              </w:rPr>
              <w:t xml:space="preserve"> үйрену. Текстті оқу, аудару.Жаттығу жасау.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6D3C" w:rsidRDefault="00D1115F">
            <w:pPr>
              <w:tabs>
                <w:tab w:val="left" w:pos="1276"/>
              </w:tabs>
              <w:jc w:val="center"/>
            </w:pPr>
            <w:r>
              <w:rPr>
                <w:sz w:val="20"/>
                <w:szCs w:val="20"/>
                <w:lang w:val="en-US"/>
              </w:rPr>
              <w:t>3</w:t>
            </w:r>
          </w:p>
        </w:tc>
        <w:tc>
          <w:tcPr>
            <w:tcW w:w="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6D3C" w:rsidRDefault="00D1115F">
            <w:pPr>
              <w:tabs>
                <w:tab w:val="left" w:pos="1276"/>
              </w:tabs>
              <w:jc w:val="center"/>
            </w:pPr>
            <w:r>
              <w:rPr>
                <w:b/>
                <w:sz w:val="20"/>
                <w:szCs w:val="20"/>
                <w:lang w:val="en-US"/>
              </w:rPr>
              <w:t>10</w:t>
            </w:r>
          </w:p>
        </w:tc>
      </w:tr>
      <w:tr w:rsidR="003C6D3C">
        <w:tc>
          <w:tcPr>
            <w:tcW w:w="90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6D3C" w:rsidRDefault="00D1115F">
            <w:r>
              <w:rPr>
                <w:lang w:val="en-US"/>
              </w:rPr>
              <w:t>10</w:t>
            </w:r>
          </w:p>
        </w:tc>
        <w:tc>
          <w:tcPr>
            <w:tcW w:w="7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6D3C" w:rsidRDefault="00D1115F">
            <w:pPr>
              <w:shd w:val="clear" w:color="auto" w:fill="FFFFFF"/>
              <w:snapToGrid w:val="0"/>
              <w:jc w:val="both"/>
            </w:pPr>
            <w:r>
              <w:rPr>
                <w:bCs/>
                <w:color w:val="222222"/>
                <w:sz w:val="21"/>
                <w:szCs w:val="21"/>
                <w:lang w:val="en-US" w:eastAsia="zh-CN"/>
              </w:rPr>
              <w:t>中国人叫她</w:t>
            </w:r>
            <w:r>
              <w:rPr>
                <w:bCs/>
                <w:color w:val="222222"/>
                <w:sz w:val="21"/>
                <w:szCs w:val="21"/>
                <w:lang w:val="kk-KZ" w:eastAsia="zh-CN"/>
              </w:rPr>
              <w:t>“</w:t>
            </w:r>
            <w:r>
              <w:rPr>
                <w:bCs/>
                <w:color w:val="222222"/>
                <w:sz w:val="21"/>
                <w:szCs w:val="21"/>
                <w:lang w:val="en-US" w:eastAsia="zh-CN"/>
              </w:rPr>
              <w:t>母亲河</w:t>
            </w:r>
            <w:r>
              <w:rPr>
                <w:bCs/>
                <w:color w:val="222222"/>
                <w:sz w:val="21"/>
                <w:szCs w:val="21"/>
                <w:lang w:val="kk-KZ" w:eastAsia="zh-CN"/>
              </w:rPr>
              <w:t>”</w:t>
            </w:r>
            <w:r>
              <w:rPr>
                <w:bCs/>
                <w:color w:val="222222"/>
                <w:sz w:val="21"/>
                <w:szCs w:val="21"/>
                <w:lang w:val="kk-KZ" w:eastAsia="zh-CN"/>
              </w:rPr>
              <w:t>》</w:t>
            </w:r>
            <w:r>
              <w:rPr>
                <w:rFonts w:eastAsia="SimSun"/>
                <w:bCs/>
                <w:color w:val="222222"/>
                <w:sz w:val="21"/>
                <w:szCs w:val="21"/>
                <w:lang w:val="kk-KZ" w:eastAsia="zh-CN"/>
              </w:rPr>
              <w:t>тақырыбы бойынша жаңа сөздер үйрену. Текстті оқу, аудару.Жаттығу жасау.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6D3C" w:rsidRDefault="00D1115F">
            <w:pPr>
              <w:tabs>
                <w:tab w:val="left" w:pos="1276"/>
              </w:tabs>
              <w:jc w:val="center"/>
            </w:pPr>
            <w:r>
              <w:rPr>
                <w:sz w:val="20"/>
                <w:szCs w:val="20"/>
                <w:lang w:val="en-US"/>
              </w:rPr>
              <w:t>3</w:t>
            </w:r>
          </w:p>
        </w:tc>
        <w:tc>
          <w:tcPr>
            <w:tcW w:w="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6D3C" w:rsidRDefault="00D1115F">
            <w:pPr>
              <w:tabs>
                <w:tab w:val="left" w:pos="1276"/>
              </w:tabs>
              <w:jc w:val="center"/>
            </w:pPr>
            <w:r>
              <w:rPr>
                <w:b/>
                <w:sz w:val="20"/>
                <w:szCs w:val="20"/>
                <w:lang w:val="en-US"/>
              </w:rPr>
              <w:t>10</w:t>
            </w:r>
          </w:p>
        </w:tc>
      </w:tr>
      <w:tr w:rsidR="003C6D3C">
        <w:tc>
          <w:tcPr>
            <w:tcW w:w="90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6D3C" w:rsidRDefault="003C6D3C"/>
        </w:tc>
        <w:tc>
          <w:tcPr>
            <w:tcW w:w="7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6D3C" w:rsidRDefault="00D1115F">
            <w:r>
              <w:rPr>
                <w:b/>
                <w:color w:val="201F1E"/>
                <w:sz w:val="20"/>
                <w:szCs w:val="20"/>
                <w:highlight w:val="white"/>
                <w:lang w:val="kk-KZ"/>
              </w:rPr>
              <w:t>С</w:t>
            </w:r>
            <w:r>
              <w:rPr>
                <w:b/>
                <w:color w:val="201F1E"/>
                <w:sz w:val="20"/>
                <w:szCs w:val="20"/>
                <w:highlight w:val="white"/>
              </w:rPr>
              <w:t xml:space="preserve">ОӨЖ 4. </w:t>
            </w:r>
            <w:r>
              <w:rPr>
                <w:b/>
                <w:color w:val="201F1E"/>
                <w:sz w:val="20"/>
                <w:szCs w:val="20"/>
                <w:highlight w:val="white"/>
                <w:lang w:val="kk-KZ"/>
              </w:rPr>
              <w:t>С</w:t>
            </w:r>
            <w:r>
              <w:rPr>
                <w:b/>
                <w:color w:val="201F1E"/>
                <w:sz w:val="20"/>
                <w:szCs w:val="20"/>
                <w:highlight w:val="white"/>
              </w:rPr>
              <w:t>ӨЖ</w:t>
            </w:r>
            <w:r>
              <w:rPr>
                <w:b/>
                <w:color w:val="201F1E"/>
                <w:sz w:val="20"/>
                <w:szCs w:val="20"/>
                <w:highlight w:val="white"/>
              </w:rPr>
              <w:t xml:space="preserve"> 4 </w:t>
            </w:r>
            <w:proofErr w:type="spellStart"/>
            <w:r>
              <w:rPr>
                <w:b/>
                <w:color w:val="201F1E"/>
                <w:sz w:val="20"/>
                <w:szCs w:val="20"/>
                <w:highlight w:val="white"/>
              </w:rPr>
              <w:t>орындау</w:t>
            </w:r>
            <w:proofErr w:type="spellEnd"/>
            <w:r>
              <w:rPr>
                <w:b/>
                <w:color w:val="201F1E"/>
                <w:sz w:val="20"/>
                <w:szCs w:val="20"/>
                <w:highlight w:val="white"/>
              </w:rPr>
              <w:t xml:space="preserve"> </w:t>
            </w:r>
            <w:proofErr w:type="spellStart"/>
            <w:r>
              <w:rPr>
                <w:b/>
                <w:color w:val="201F1E"/>
                <w:sz w:val="20"/>
                <w:szCs w:val="20"/>
                <w:highlight w:val="white"/>
              </w:rPr>
              <w:t>бойынша</w:t>
            </w:r>
            <w:proofErr w:type="spellEnd"/>
            <w:r>
              <w:rPr>
                <w:b/>
                <w:color w:val="201F1E"/>
                <w:sz w:val="20"/>
                <w:szCs w:val="20"/>
                <w:highlight w:val="white"/>
              </w:rPr>
              <w:t xml:space="preserve"> консультация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6D3C" w:rsidRDefault="003C6D3C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6D3C" w:rsidRDefault="003C6D3C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3C6D3C">
        <w:tc>
          <w:tcPr>
            <w:tcW w:w="90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6D3C" w:rsidRDefault="003C6D3C"/>
        </w:tc>
        <w:tc>
          <w:tcPr>
            <w:tcW w:w="7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6D3C" w:rsidRDefault="00D1115F">
            <w:r>
              <w:rPr>
                <w:b/>
                <w:bCs/>
                <w:sz w:val="20"/>
                <w:szCs w:val="20"/>
                <w:lang w:val="kk-KZ"/>
              </w:rPr>
              <w:t xml:space="preserve">СӨЖ </w:t>
            </w:r>
            <w:r>
              <w:rPr>
                <w:b/>
                <w:bCs/>
                <w:sz w:val="20"/>
                <w:szCs w:val="20"/>
                <w:lang w:val="kk-KZ" w:eastAsia="zh-CN"/>
              </w:rPr>
              <w:t>3</w:t>
            </w:r>
            <w:r>
              <w:rPr>
                <w:rFonts w:ascii="Calibri" w:eastAsia="Calibri" w:hAnsi="Calibri"/>
                <w:b/>
                <w:bCs/>
                <w:color w:val="222222"/>
                <w:sz w:val="18"/>
                <w:szCs w:val="18"/>
                <w:lang w:val="kk-KZ" w:eastAsia="zh-CN"/>
              </w:rPr>
              <w:t>«</w:t>
            </w:r>
            <w:r>
              <w:rPr>
                <w:rFonts w:ascii="Calibri" w:hAnsi="Calibri"/>
                <w:b/>
                <w:bCs/>
                <w:color w:val="222222"/>
                <w:sz w:val="18"/>
                <w:szCs w:val="18"/>
                <w:lang w:val="kk-KZ" w:eastAsia="zh-CN"/>
              </w:rPr>
              <w:t>保护环境</w:t>
            </w:r>
            <w:r>
              <w:rPr>
                <w:rFonts w:ascii="Calibri" w:eastAsia="Calibri" w:hAnsi="Calibri"/>
                <w:b/>
                <w:bCs/>
                <w:color w:val="222222"/>
                <w:sz w:val="18"/>
                <w:szCs w:val="18"/>
                <w:lang w:val="kk-KZ" w:eastAsia="zh-CN"/>
              </w:rPr>
              <w:t>»</w:t>
            </w:r>
            <w:r>
              <w:rPr>
                <w:rFonts w:eastAsia="Times New Roman"/>
                <w:b/>
                <w:bCs/>
                <w:color w:val="222222"/>
                <w:sz w:val="18"/>
                <w:szCs w:val="18"/>
                <w:lang w:val="kk-KZ" w:eastAsia="zh-CN"/>
              </w:rPr>
              <w:t>тақырыбына мәтін құраңыз.</w:t>
            </w:r>
            <w:r>
              <w:rPr>
                <w:sz w:val="20"/>
                <w:szCs w:val="20"/>
                <w:lang w:val="kk-KZ"/>
              </w:rPr>
              <w:t xml:space="preserve"> 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6D3C" w:rsidRDefault="003C6D3C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6D3C" w:rsidRDefault="00D1115F">
            <w:pPr>
              <w:tabs>
                <w:tab w:val="left" w:pos="1276"/>
              </w:tabs>
              <w:jc w:val="center"/>
            </w:pPr>
            <w:r>
              <w:rPr>
                <w:sz w:val="20"/>
                <w:szCs w:val="20"/>
                <w:lang w:val="en-US"/>
              </w:rPr>
              <w:t>10</w:t>
            </w:r>
          </w:p>
        </w:tc>
      </w:tr>
      <w:tr w:rsidR="003C6D3C">
        <w:tc>
          <w:tcPr>
            <w:tcW w:w="1005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6D3C" w:rsidRDefault="00D1115F">
            <w:pPr>
              <w:tabs>
                <w:tab w:val="left" w:pos="1276"/>
              </w:tabs>
              <w:jc w:val="center"/>
            </w:pPr>
            <w:r>
              <w:rPr>
                <w:b/>
                <w:sz w:val="20"/>
                <w:szCs w:val="20"/>
              </w:rPr>
              <w:t xml:space="preserve">Модуль </w:t>
            </w:r>
            <w:proofErr w:type="gramStart"/>
            <w:r>
              <w:rPr>
                <w:b/>
                <w:color w:val="000000"/>
                <w:sz w:val="20"/>
                <w:szCs w:val="20"/>
              </w:rPr>
              <w:t>3</w:t>
            </w:r>
            <w:r>
              <w:rPr>
                <w:b/>
                <w:color w:val="000000"/>
                <w:sz w:val="20"/>
                <w:szCs w:val="20"/>
                <w:lang w:val="kk-KZ"/>
              </w:rPr>
              <w:t xml:space="preserve">  сөз</w:t>
            </w:r>
            <w:proofErr w:type="gramEnd"/>
            <w:r>
              <w:rPr>
                <w:b/>
                <w:color w:val="000000"/>
                <w:sz w:val="20"/>
                <w:szCs w:val="20"/>
                <w:lang w:val="kk-KZ"/>
              </w:rPr>
              <w:t xml:space="preserve"> таптары</w:t>
            </w:r>
          </w:p>
        </w:tc>
      </w:tr>
      <w:tr w:rsidR="003C6D3C"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6D3C" w:rsidRDefault="00D1115F">
            <w:r>
              <w:rPr>
                <w:lang w:val="en-US"/>
              </w:rPr>
              <w:t>11</w:t>
            </w:r>
          </w:p>
        </w:tc>
        <w:tc>
          <w:tcPr>
            <w:tcW w:w="7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6D3C" w:rsidRDefault="00D1115F">
            <w:pPr>
              <w:snapToGrid w:val="0"/>
              <w:jc w:val="both"/>
            </w:pPr>
            <w:r>
              <w:rPr>
                <w:bCs/>
                <w:sz w:val="21"/>
                <w:szCs w:val="21"/>
                <w:lang w:eastAsia="zh-CN"/>
              </w:rPr>
              <w:t>《</w:t>
            </w:r>
            <w:r>
              <w:rPr>
                <w:bCs/>
                <w:sz w:val="21"/>
                <w:szCs w:val="21"/>
                <w:lang w:val="en-US" w:eastAsia="zh-CN"/>
              </w:rPr>
              <w:t>这样的问题现在也不能问了</w:t>
            </w:r>
            <w:r>
              <w:rPr>
                <w:bCs/>
                <w:sz w:val="21"/>
                <w:szCs w:val="21"/>
                <w:lang w:eastAsia="zh-CN"/>
              </w:rPr>
              <w:t>》</w:t>
            </w:r>
            <w:r>
              <w:rPr>
                <w:rFonts w:eastAsia="SimSun"/>
                <w:bCs/>
                <w:sz w:val="21"/>
                <w:szCs w:val="21"/>
                <w:lang w:val="kk-KZ" w:eastAsia="zh-CN"/>
              </w:rPr>
              <w:t>тақырыбы бойынша жаңа сөздер үйрену. Текстті оқу, аудару.Жаттығу жасау.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6D3C" w:rsidRDefault="00D1115F">
            <w:pPr>
              <w:tabs>
                <w:tab w:val="left" w:pos="1276"/>
              </w:tabs>
              <w:jc w:val="center"/>
            </w:pPr>
            <w:r>
              <w:rPr>
                <w:sz w:val="20"/>
                <w:szCs w:val="20"/>
                <w:lang w:val="en-US"/>
              </w:rPr>
              <w:t>3</w:t>
            </w:r>
          </w:p>
        </w:tc>
        <w:tc>
          <w:tcPr>
            <w:tcW w:w="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6D3C" w:rsidRDefault="00D1115F">
            <w:pPr>
              <w:tabs>
                <w:tab w:val="left" w:pos="1276"/>
              </w:tabs>
              <w:jc w:val="center"/>
            </w:pPr>
            <w:r>
              <w:rPr>
                <w:b/>
                <w:sz w:val="20"/>
                <w:szCs w:val="20"/>
                <w:lang w:val="en-US"/>
              </w:rPr>
              <w:t>10</w:t>
            </w:r>
          </w:p>
        </w:tc>
      </w:tr>
      <w:tr w:rsidR="003C6D3C">
        <w:tc>
          <w:tcPr>
            <w:tcW w:w="90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6D3C" w:rsidRDefault="00D1115F">
            <w:r>
              <w:rPr>
                <w:lang w:val="en-US"/>
              </w:rPr>
              <w:t>12</w:t>
            </w:r>
          </w:p>
        </w:tc>
        <w:tc>
          <w:tcPr>
            <w:tcW w:w="7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6D3C" w:rsidRDefault="00D1115F">
            <w:pPr>
              <w:snapToGrid w:val="0"/>
              <w:jc w:val="both"/>
            </w:pPr>
            <w:r>
              <w:rPr>
                <w:bCs/>
                <w:sz w:val="21"/>
                <w:szCs w:val="21"/>
                <w:lang w:eastAsia="zh-CN"/>
              </w:rPr>
              <w:t>《</w:t>
            </w:r>
            <w:r>
              <w:rPr>
                <w:bCs/>
                <w:sz w:val="21"/>
                <w:szCs w:val="21"/>
                <w:lang w:val="en-US" w:eastAsia="zh-CN"/>
              </w:rPr>
              <w:t>保护环境就是保护我们自己》</w:t>
            </w:r>
            <w:r>
              <w:rPr>
                <w:rFonts w:eastAsia="SimSun"/>
                <w:bCs/>
                <w:sz w:val="21"/>
                <w:szCs w:val="21"/>
                <w:lang w:val="kk-KZ" w:eastAsia="zh-CN"/>
              </w:rPr>
              <w:t>тақырыбы бойынша жаңа сөздер үйрену. Текстті оқу, аудару.Жаттығу жасау.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6D3C" w:rsidRDefault="00D1115F">
            <w:pPr>
              <w:tabs>
                <w:tab w:val="left" w:pos="1276"/>
              </w:tabs>
              <w:jc w:val="center"/>
            </w:pPr>
            <w:r>
              <w:rPr>
                <w:sz w:val="20"/>
                <w:szCs w:val="20"/>
                <w:lang w:val="en-US"/>
              </w:rPr>
              <w:t>3</w:t>
            </w:r>
          </w:p>
        </w:tc>
        <w:tc>
          <w:tcPr>
            <w:tcW w:w="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6D3C" w:rsidRDefault="00D1115F">
            <w:pPr>
              <w:tabs>
                <w:tab w:val="left" w:pos="1276"/>
              </w:tabs>
              <w:jc w:val="center"/>
            </w:pPr>
            <w:r>
              <w:rPr>
                <w:b/>
                <w:sz w:val="20"/>
                <w:szCs w:val="20"/>
                <w:lang w:val="en-US"/>
              </w:rPr>
              <w:t>10</w:t>
            </w:r>
          </w:p>
        </w:tc>
      </w:tr>
      <w:tr w:rsidR="003C6D3C">
        <w:tc>
          <w:tcPr>
            <w:tcW w:w="90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6D3C" w:rsidRDefault="003C6D3C"/>
        </w:tc>
        <w:tc>
          <w:tcPr>
            <w:tcW w:w="7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6D3C" w:rsidRDefault="00D1115F">
            <w:pPr>
              <w:pStyle w:val="af2"/>
              <w:snapToGrid w:val="0"/>
              <w:ind w:left="0"/>
              <w:jc w:val="both"/>
            </w:pPr>
            <w:r>
              <w:rPr>
                <w:b/>
                <w:color w:val="201F1E"/>
                <w:sz w:val="20"/>
                <w:szCs w:val="20"/>
                <w:highlight w:val="white"/>
                <w:lang w:val="kk-KZ"/>
              </w:rPr>
              <w:t>С</w:t>
            </w:r>
            <w:r>
              <w:rPr>
                <w:b/>
                <w:color w:val="201F1E"/>
                <w:sz w:val="20"/>
                <w:szCs w:val="20"/>
                <w:highlight w:val="white"/>
              </w:rPr>
              <w:t xml:space="preserve">ОӨЖ 5. </w:t>
            </w:r>
            <w:r>
              <w:rPr>
                <w:b/>
                <w:color w:val="201F1E"/>
                <w:sz w:val="20"/>
                <w:szCs w:val="20"/>
                <w:highlight w:val="white"/>
                <w:lang w:val="kk-KZ"/>
              </w:rPr>
              <w:t>С</w:t>
            </w:r>
            <w:r>
              <w:rPr>
                <w:b/>
                <w:color w:val="201F1E"/>
                <w:sz w:val="20"/>
                <w:szCs w:val="20"/>
                <w:highlight w:val="white"/>
              </w:rPr>
              <w:t>ӨЖ</w:t>
            </w:r>
            <w:r>
              <w:rPr>
                <w:b/>
                <w:color w:val="201F1E"/>
                <w:sz w:val="20"/>
                <w:szCs w:val="20"/>
                <w:highlight w:val="white"/>
              </w:rPr>
              <w:t xml:space="preserve"> 5 </w:t>
            </w:r>
            <w:proofErr w:type="spellStart"/>
            <w:r>
              <w:rPr>
                <w:b/>
                <w:color w:val="201F1E"/>
                <w:sz w:val="20"/>
                <w:szCs w:val="20"/>
                <w:highlight w:val="white"/>
              </w:rPr>
              <w:t>орындау</w:t>
            </w:r>
            <w:proofErr w:type="spellEnd"/>
            <w:r>
              <w:rPr>
                <w:b/>
                <w:color w:val="201F1E"/>
                <w:sz w:val="20"/>
                <w:szCs w:val="20"/>
                <w:highlight w:val="white"/>
              </w:rPr>
              <w:t xml:space="preserve"> </w:t>
            </w:r>
            <w:proofErr w:type="spellStart"/>
            <w:r>
              <w:rPr>
                <w:b/>
                <w:color w:val="201F1E"/>
                <w:sz w:val="20"/>
                <w:szCs w:val="20"/>
                <w:highlight w:val="white"/>
              </w:rPr>
              <w:t>бойынша</w:t>
            </w:r>
            <w:proofErr w:type="spellEnd"/>
            <w:r>
              <w:rPr>
                <w:b/>
                <w:color w:val="201F1E"/>
                <w:sz w:val="20"/>
                <w:szCs w:val="20"/>
                <w:highlight w:val="white"/>
              </w:rPr>
              <w:t xml:space="preserve"> консультация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6D3C" w:rsidRPr="00D1115F" w:rsidRDefault="003C6D3C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6D3C" w:rsidRDefault="003C6D3C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</w:tr>
      <w:tr w:rsidR="003C6D3C">
        <w:tc>
          <w:tcPr>
            <w:tcW w:w="90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6D3C" w:rsidRDefault="003C6D3C"/>
        </w:tc>
        <w:tc>
          <w:tcPr>
            <w:tcW w:w="740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6D3C" w:rsidRDefault="00D1115F">
            <w:r>
              <w:rPr>
                <w:b/>
                <w:bCs/>
                <w:sz w:val="20"/>
                <w:szCs w:val="20"/>
                <w:lang w:val="kk-KZ"/>
              </w:rPr>
              <w:t>С</w:t>
            </w:r>
            <w:r>
              <w:rPr>
                <w:b/>
                <w:bCs/>
                <w:sz w:val="20"/>
                <w:szCs w:val="20"/>
              </w:rPr>
              <w:t>ӨЖ</w:t>
            </w:r>
            <w:r>
              <w:rPr>
                <w:b/>
                <w:bCs/>
                <w:sz w:val="20"/>
                <w:szCs w:val="20"/>
                <w:lang w:eastAsia="zh-CN"/>
              </w:rPr>
              <w:t xml:space="preserve"> </w:t>
            </w:r>
            <w:r>
              <w:rPr>
                <w:b/>
                <w:sz w:val="20"/>
                <w:szCs w:val="20"/>
                <w:lang w:eastAsia="zh-CN"/>
              </w:rPr>
              <w:t xml:space="preserve">  </w:t>
            </w:r>
            <w:r>
              <w:rPr>
                <w:b/>
                <w:bCs/>
                <w:sz w:val="20"/>
                <w:szCs w:val="20"/>
                <w:lang w:val="kk-KZ" w:eastAsia="zh-CN"/>
              </w:rPr>
              <w:t>4</w:t>
            </w:r>
            <w:r>
              <w:rPr>
                <w:rFonts w:eastAsia="SimSun"/>
                <w:b/>
                <w:bCs/>
                <w:sz w:val="21"/>
                <w:szCs w:val="21"/>
                <w:lang w:val="en-US" w:eastAsia="zh-CN"/>
              </w:rPr>
              <w:t xml:space="preserve"> </w:t>
            </w:r>
            <w:r>
              <w:rPr>
                <w:rFonts w:ascii="Calibri" w:eastAsia="Times New Roman" w:hAnsi="Calibri"/>
                <w:b/>
                <w:sz w:val="20"/>
                <w:szCs w:val="20"/>
                <w:lang w:val="kk-KZ" w:eastAsia="zh-CN"/>
              </w:rPr>
              <w:t>«</w:t>
            </w:r>
            <w:r>
              <w:rPr>
                <w:rFonts w:ascii="Calibri" w:hAnsi="Calibri"/>
                <w:b/>
                <w:sz w:val="20"/>
                <w:szCs w:val="20"/>
                <w:lang w:val="kk-KZ" w:eastAsia="zh-CN"/>
              </w:rPr>
              <w:t>我喜欢开车</w:t>
            </w:r>
            <w:r>
              <w:rPr>
                <w:rFonts w:ascii="Calibri" w:eastAsia="Times New Roman" w:hAnsi="Calibri"/>
                <w:b/>
                <w:sz w:val="20"/>
                <w:szCs w:val="20"/>
                <w:lang w:val="kk-KZ" w:eastAsia="zh-CN"/>
              </w:rPr>
              <w:t>»</w:t>
            </w:r>
            <w:r>
              <w:rPr>
                <w:rFonts w:eastAsia="Times New Roman"/>
                <w:b/>
                <w:sz w:val="20"/>
                <w:szCs w:val="20"/>
                <w:lang w:val="kk-KZ" w:eastAsia="zh-CN"/>
              </w:rPr>
              <w:t xml:space="preserve">  тақырыбына</w:t>
            </w:r>
          </w:p>
          <w:p w:rsidR="003C6D3C" w:rsidRDefault="003C6D3C">
            <w:pPr>
              <w:pStyle w:val="af2"/>
              <w:snapToGrid w:val="0"/>
              <w:ind w:left="0"/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84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6D3C" w:rsidRDefault="003C6D3C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en-US"/>
              </w:rPr>
            </w:pPr>
          </w:p>
        </w:tc>
        <w:tc>
          <w:tcPr>
            <w:tcW w:w="88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6D3C" w:rsidRDefault="00D1115F">
            <w:pPr>
              <w:tabs>
                <w:tab w:val="left" w:pos="1276"/>
              </w:tabs>
              <w:jc w:val="center"/>
            </w:pPr>
            <w:r>
              <w:rPr>
                <w:b/>
                <w:sz w:val="20"/>
                <w:szCs w:val="20"/>
                <w:lang w:val="en-US"/>
              </w:rPr>
              <w:t>10</w:t>
            </w:r>
          </w:p>
        </w:tc>
      </w:tr>
      <w:tr w:rsidR="003C6D3C"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6D3C" w:rsidRDefault="00D1115F">
            <w:r>
              <w:rPr>
                <w:lang w:val="en-US"/>
              </w:rPr>
              <w:t>13</w:t>
            </w:r>
          </w:p>
        </w:tc>
        <w:tc>
          <w:tcPr>
            <w:tcW w:w="7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6D3C" w:rsidRDefault="00D1115F">
            <w:pPr>
              <w:snapToGrid w:val="0"/>
              <w:jc w:val="both"/>
            </w:pPr>
            <w:r>
              <w:rPr>
                <w:bCs/>
                <w:sz w:val="21"/>
                <w:szCs w:val="21"/>
                <w:lang w:val="kk-KZ" w:eastAsia="zh-CN"/>
              </w:rPr>
              <w:t>《</w:t>
            </w:r>
            <w:r>
              <w:rPr>
                <w:bCs/>
                <w:sz w:val="21"/>
                <w:szCs w:val="21"/>
                <w:lang w:val="en-US" w:eastAsia="zh-CN"/>
              </w:rPr>
              <w:t>神女峰的传说</w:t>
            </w:r>
            <w:r>
              <w:rPr>
                <w:bCs/>
                <w:sz w:val="21"/>
                <w:szCs w:val="21"/>
                <w:lang w:val="kk-KZ" w:eastAsia="zh-CN"/>
              </w:rPr>
              <w:t>》</w:t>
            </w:r>
            <w:r>
              <w:rPr>
                <w:rFonts w:eastAsia="SimSun"/>
                <w:bCs/>
                <w:sz w:val="21"/>
                <w:szCs w:val="21"/>
                <w:lang w:val="kk-KZ" w:eastAsia="zh-CN"/>
              </w:rPr>
              <w:t>тақырыбы бойынша жаңа сөздер үйрену. Текстті оқу, аудару.Жаттығу жасау.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6D3C" w:rsidRDefault="00D1115F">
            <w:pPr>
              <w:tabs>
                <w:tab w:val="left" w:pos="1276"/>
              </w:tabs>
              <w:jc w:val="center"/>
            </w:pPr>
            <w:r>
              <w:rPr>
                <w:sz w:val="20"/>
                <w:szCs w:val="20"/>
                <w:lang w:val="en-US"/>
              </w:rPr>
              <w:t>3</w:t>
            </w:r>
          </w:p>
        </w:tc>
        <w:tc>
          <w:tcPr>
            <w:tcW w:w="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6D3C" w:rsidRDefault="00D1115F">
            <w:pPr>
              <w:tabs>
                <w:tab w:val="left" w:pos="1276"/>
              </w:tabs>
              <w:jc w:val="center"/>
            </w:pPr>
            <w:r>
              <w:rPr>
                <w:b/>
                <w:sz w:val="20"/>
                <w:szCs w:val="20"/>
                <w:lang w:val="en-US"/>
              </w:rPr>
              <w:t>10</w:t>
            </w:r>
          </w:p>
        </w:tc>
      </w:tr>
      <w:tr w:rsidR="003C6D3C">
        <w:tc>
          <w:tcPr>
            <w:tcW w:w="90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6D3C" w:rsidRDefault="00D1115F">
            <w:r>
              <w:rPr>
                <w:lang w:val="en-US"/>
              </w:rPr>
              <w:t>14</w:t>
            </w:r>
          </w:p>
        </w:tc>
        <w:tc>
          <w:tcPr>
            <w:tcW w:w="740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6D3C" w:rsidRDefault="00D1115F">
            <w:pPr>
              <w:snapToGrid w:val="0"/>
              <w:jc w:val="both"/>
            </w:pPr>
            <w:r>
              <w:rPr>
                <w:bCs/>
                <w:sz w:val="21"/>
                <w:szCs w:val="21"/>
                <w:lang w:val="kk-KZ" w:eastAsia="zh-CN"/>
              </w:rPr>
              <w:t>《</w:t>
            </w:r>
            <w:r>
              <w:rPr>
                <w:bCs/>
                <w:sz w:val="21"/>
                <w:szCs w:val="21"/>
                <w:lang w:val="en-US" w:eastAsia="zh-CN"/>
              </w:rPr>
              <w:t>汽车我先开着</w:t>
            </w:r>
            <w:r>
              <w:rPr>
                <w:bCs/>
                <w:sz w:val="21"/>
                <w:szCs w:val="21"/>
                <w:lang w:val="kk-KZ" w:eastAsia="zh-CN"/>
              </w:rPr>
              <w:t>》</w:t>
            </w:r>
            <w:r>
              <w:rPr>
                <w:rFonts w:eastAsia="SimSun"/>
                <w:bCs/>
                <w:sz w:val="21"/>
                <w:szCs w:val="21"/>
                <w:lang w:val="kk-KZ" w:eastAsia="zh-CN"/>
              </w:rPr>
              <w:t>тақырыбы бойынша жаңа сөздер үйрену. Текстті оқу, аудару.Жаттығу жасау.</w:t>
            </w:r>
          </w:p>
          <w:p w:rsidR="003C6D3C" w:rsidRDefault="003C6D3C">
            <w:pPr>
              <w:snapToGrid w:val="0"/>
              <w:jc w:val="both"/>
              <w:rPr>
                <w:rFonts w:eastAsia="Times New Roman"/>
                <w:b/>
                <w:bCs/>
                <w:sz w:val="18"/>
                <w:szCs w:val="18"/>
                <w:lang w:val="kk-KZ" w:eastAsia="ar-SA"/>
              </w:rPr>
            </w:pPr>
          </w:p>
        </w:tc>
        <w:tc>
          <w:tcPr>
            <w:tcW w:w="84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6D3C" w:rsidRDefault="00D1115F">
            <w:pPr>
              <w:tabs>
                <w:tab w:val="left" w:pos="1276"/>
              </w:tabs>
              <w:jc w:val="center"/>
            </w:pPr>
            <w:r>
              <w:rPr>
                <w:sz w:val="20"/>
                <w:szCs w:val="20"/>
                <w:lang w:val="en-US"/>
              </w:rPr>
              <w:lastRenderedPageBreak/>
              <w:t>3</w:t>
            </w:r>
          </w:p>
        </w:tc>
        <w:tc>
          <w:tcPr>
            <w:tcW w:w="88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6D3C" w:rsidRDefault="00D1115F">
            <w:pPr>
              <w:tabs>
                <w:tab w:val="left" w:pos="1276"/>
              </w:tabs>
              <w:jc w:val="center"/>
            </w:pPr>
            <w:r>
              <w:rPr>
                <w:b/>
                <w:sz w:val="20"/>
                <w:szCs w:val="20"/>
                <w:lang w:val="en-US"/>
              </w:rPr>
              <w:t>10</w:t>
            </w:r>
          </w:p>
        </w:tc>
      </w:tr>
      <w:tr w:rsidR="003C6D3C">
        <w:tc>
          <w:tcPr>
            <w:tcW w:w="90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6D3C" w:rsidRDefault="003C6D3C"/>
        </w:tc>
        <w:tc>
          <w:tcPr>
            <w:tcW w:w="740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6D3C" w:rsidRDefault="00D1115F">
            <w:pPr>
              <w:pStyle w:val="af2"/>
              <w:snapToGrid w:val="0"/>
              <w:ind w:left="0"/>
              <w:jc w:val="both"/>
            </w:pPr>
            <w:r>
              <w:rPr>
                <w:b/>
                <w:color w:val="201F1E"/>
                <w:sz w:val="20"/>
                <w:szCs w:val="20"/>
                <w:highlight w:val="white"/>
                <w:lang w:val="kk-KZ"/>
              </w:rPr>
              <w:t>С</w:t>
            </w:r>
            <w:r>
              <w:rPr>
                <w:b/>
                <w:color w:val="201F1E"/>
                <w:sz w:val="20"/>
                <w:szCs w:val="20"/>
                <w:highlight w:val="white"/>
              </w:rPr>
              <w:t xml:space="preserve">ОӨЖ </w:t>
            </w:r>
            <w:r>
              <w:rPr>
                <w:b/>
                <w:color w:val="201F1E"/>
                <w:sz w:val="20"/>
                <w:szCs w:val="20"/>
                <w:highlight w:val="white"/>
                <w:lang w:val="en-US" w:eastAsia="zh-CN"/>
              </w:rPr>
              <w:t>6</w:t>
            </w:r>
            <w:r>
              <w:rPr>
                <w:b/>
                <w:color w:val="201F1E"/>
                <w:sz w:val="20"/>
                <w:szCs w:val="20"/>
                <w:highlight w:val="white"/>
              </w:rPr>
              <w:t>.</w:t>
            </w:r>
            <w:r>
              <w:rPr>
                <w:rFonts w:eastAsia="Times New Roman"/>
                <w:b/>
                <w:color w:val="201F1E"/>
                <w:sz w:val="20"/>
                <w:szCs w:val="20"/>
                <w:highlight w:val="white"/>
                <w:lang w:val="kk-KZ"/>
              </w:rPr>
              <w:t>«</w:t>
            </w:r>
            <w:r>
              <w:rPr>
                <w:b/>
                <w:color w:val="201F1E"/>
                <w:sz w:val="20"/>
                <w:szCs w:val="20"/>
                <w:highlight w:val="white"/>
                <w:lang w:val="kk-KZ" w:eastAsia="zh-CN"/>
              </w:rPr>
              <w:t>借钱</w:t>
            </w:r>
            <w:r>
              <w:rPr>
                <w:rFonts w:eastAsia="Times New Roman"/>
                <w:b/>
                <w:color w:val="201F1E"/>
                <w:sz w:val="20"/>
                <w:szCs w:val="20"/>
                <w:highlight w:val="white"/>
                <w:lang w:val="kk-KZ"/>
              </w:rPr>
              <w:t>» тақырыбына мәтін құрау.</w:t>
            </w:r>
          </w:p>
        </w:tc>
        <w:tc>
          <w:tcPr>
            <w:tcW w:w="84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6D3C" w:rsidRDefault="003C6D3C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8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6D3C" w:rsidRDefault="00D1115F">
            <w:pPr>
              <w:tabs>
                <w:tab w:val="left" w:pos="1276"/>
              </w:tabs>
              <w:jc w:val="center"/>
            </w:pPr>
            <w:r>
              <w:rPr>
                <w:b/>
                <w:sz w:val="20"/>
                <w:szCs w:val="20"/>
                <w:lang w:val="en-US"/>
              </w:rPr>
              <w:t>5</w:t>
            </w:r>
          </w:p>
        </w:tc>
      </w:tr>
      <w:tr w:rsidR="003C6D3C"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6D3C" w:rsidRDefault="00D1115F">
            <w:r>
              <w:rPr>
                <w:lang w:val="en-US"/>
              </w:rPr>
              <w:t>15</w:t>
            </w:r>
          </w:p>
        </w:tc>
        <w:tc>
          <w:tcPr>
            <w:tcW w:w="7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6D3C" w:rsidRDefault="00D1115F">
            <w:pPr>
              <w:snapToGrid w:val="0"/>
              <w:jc w:val="both"/>
            </w:pPr>
            <w:r>
              <w:rPr>
                <w:bCs/>
                <w:sz w:val="21"/>
                <w:szCs w:val="21"/>
                <w:lang w:val="kk-KZ" w:eastAsia="zh-CN"/>
              </w:rPr>
              <w:t>《北京热起来了》</w:t>
            </w:r>
            <w:r>
              <w:rPr>
                <w:rFonts w:eastAsia="SimSun"/>
                <w:bCs/>
                <w:sz w:val="21"/>
                <w:szCs w:val="21"/>
                <w:lang w:val="kk-KZ" w:eastAsia="zh-CN"/>
              </w:rPr>
              <w:t>тақырыбы бойынша жаңа сөздер үйрену. Текстті оқу, аудару.Жаттығу жасау.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6D3C" w:rsidRDefault="00D1115F">
            <w:pPr>
              <w:tabs>
                <w:tab w:val="left" w:pos="1276"/>
              </w:tabs>
              <w:jc w:val="center"/>
            </w:pPr>
            <w:r>
              <w:rPr>
                <w:sz w:val="20"/>
                <w:szCs w:val="20"/>
                <w:lang w:val="en-US"/>
              </w:rPr>
              <w:t>3</w:t>
            </w:r>
          </w:p>
        </w:tc>
        <w:tc>
          <w:tcPr>
            <w:tcW w:w="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6D3C" w:rsidRDefault="00D1115F">
            <w:pPr>
              <w:tabs>
                <w:tab w:val="left" w:pos="1276"/>
              </w:tabs>
              <w:jc w:val="center"/>
            </w:pPr>
            <w:r>
              <w:rPr>
                <w:b/>
                <w:sz w:val="20"/>
                <w:szCs w:val="20"/>
                <w:lang w:val="en-US"/>
              </w:rPr>
              <w:t>10</w:t>
            </w:r>
          </w:p>
        </w:tc>
      </w:tr>
      <w:tr w:rsidR="003C6D3C">
        <w:tc>
          <w:tcPr>
            <w:tcW w:w="90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6D3C" w:rsidRDefault="003C6D3C"/>
        </w:tc>
        <w:tc>
          <w:tcPr>
            <w:tcW w:w="740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6D3C" w:rsidRDefault="00D1115F">
            <w:pPr>
              <w:pStyle w:val="af2"/>
              <w:snapToGrid w:val="0"/>
              <w:ind w:left="0"/>
              <w:jc w:val="both"/>
            </w:pPr>
            <w:r>
              <w:rPr>
                <w:b/>
                <w:color w:val="201F1E"/>
                <w:sz w:val="20"/>
                <w:szCs w:val="20"/>
                <w:highlight w:val="white"/>
                <w:lang w:val="kk-KZ"/>
              </w:rPr>
              <w:t>С</w:t>
            </w:r>
            <w:r>
              <w:rPr>
                <w:b/>
                <w:color w:val="201F1E"/>
                <w:sz w:val="20"/>
                <w:szCs w:val="20"/>
                <w:highlight w:val="white"/>
              </w:rPr>
              <w:t xml:space="preserve">ОӨЖ </w:t>
            </w:r>
            <w:r w:rsidRPr="00D1115F">
              <w:rPr>
                <w:b/>
                <w:color w:val="201F1E"/>
                <w:sz w:val="20"/>
                <w:szCs w:val="20"/>
                <w:highlight w:val="white"/>
                <w:lang w:eastAsia="zh-CN"/>
              </w:rPr>
              <w:t>7</w:t>
            </w:r>
            <w:r>
              <w:rPr>
                <w:b/>
                <w:color w:val="201F1E"/>
                <w:sz w:val="20"/>
                <w:szCs w:val="20"/>
                <w:highlight w:val="white"/>
              </w:rPr>
              <w:t>.</w:t>
            </w:r>
            <w:r>
              <w:rPr>
                <w:rFonts w:eastAsia="Times New Roman"/>
                <w:b/>
                <w:color w:val="201F1E"/>
                <w:sz w:val="20"/>
                <w:szCs w:val="20"/>
                <w:highlight w:val="white"/>
                <w:lang w:val="kk-KZ"/>
              </w:rPr>
              <w:t>«</w:t>
            </w:r>
            <w:r>
              <w:rPr>
                <w:b/>
                <w:color w:val="201F1E"/>
                <w:sz w:val="20"/>
                <w:szCs w:val="20"/>
                <w:highlight w:val="white"/>
                <w:lang w:val="kk-KZ" w:eastAsia="zh-CN"/>
              </w:rPr>
              <w:t>天气</w:t>
            </w:r>
            <w:r>
              <w:rPr>
                <w:rFonts w:eastAsia="Times New Roman"/>
                <w:b/>
                <w:color w:val="201F1E"/>
                <w:sz w:val="20"/>
                <w:szCs w:val="20"/>
                <w:highlight w:val="white"/>
                <w:lang w:val="kk-KZ"/>
              </w:rPr>
              <w:t>» тақырыбына мәтін құрау.</w:t>
            </w:r>
          </w:p>
        </w:tc>
        <w:tc>
          <w:tcPr>
            <w:tcW w:w="84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6D3C" w:rsidRDefault="003C6D3C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8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6D3C" w:rsidRDefault="00D1115F">
            <w:pPr>
              <w:tabs>
                <w:tab w:val="left" w:pos="1276"/>
              </w:tabs>
              <w:jc w:val="center"/>
            </w:pPr>
            <w:r>
              <w:rPr>
                <w:b/>
                <w:sz w:val="20"/>
                <w:szCs w:val="20"/>
                <w:lang w:val="en-US"/>
              </w:rPr>
              <w:t>5</w:t>
            </w:r>
          </w:p>
        </w:tc>
      </w:tr>
      <w:tr w:rsidR="003C6D3C">
        <w:tc>
          <w:tcPr>
            <w:tcW w:w="83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6D3C" w:rsidRDefault="00D1115F">
            <w:pPr>
              <w:tabs>
                <w:tab w:val="left" w:pos="1276"/>
              </w:tabs>
            </w:pPr>
            <w:r>
              <w:rPr>
                <w:rFonts w:eastAsia="Times New Roman"/>
                <w:b/>
                <w:sz w:val="20"/>
                <w:szCs w:val="20"/>
                <w:lang w:val="kk-KZ" w:eastAsia="ru-RU"/>
              </w:rPr>
              <w:t>Аралық бақылау 2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6D3C" w:rsidRDefault="003C6D3C">
            <w:pPr>
              <w:tabs>
                <w:tab w:val="left" w:pos="1276"/>
              </w:tabs>
              <w:jc w:val="center"/>
            </w:pPr>
          </w:p>
        </w:tc>
        <w:tc>
          <w:tcPr>
            <w:tcW w:w="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6D3C" w:rsidRDefault="00D1115F">
            <w:pPr>
              <w:tabs>
                <w:tab w:val="left" w:pos="1276"/>
              </w:tabs>
              <w:jc w:val="center"/>
            </w:pPr>
            <w:r>
              <w:t>100</w:t>
            </w:r>
          </w:p>
        </w:tc>
      </w:tr>
      <w:tr w:rsidR="003C6D3C">
        <w:tc>
          <w:tcPr>
            <w:tcW w:w="831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6D3C" w:rsidRDefault="00D1115F">
            <w:pPr>
              <w:tabs>
                <w:tab w:val="left" w:pos="1276"/>
              </w:tabs>
            </w:pPr>
            <w:r>
              <w:rPr>
                <w:rFonts w:eastAsia="Times New Roman"/>
                <w:b/>
                <w:sz w:val="20"/>
                <w:szCs w:val="20"/>
                <w:lang w:val="kk-KZ" w:eastAsia="ru-RU"/>
              </w:rPr>
              <w:t>Қорытынды бақылау</w:t>
            </w:r>
            <w:r>
              <w:rPr>
                <w:rFonts w:eastAsia="Times New Roman"/>
                <w:b/>
                <w:sz w:val="20"/>
                <w:szCs w:val="20"/>
                <w:lang w:eastAsia="ru-RU"/>
              </w:rPr>
              <w:t xml:space="preserve"> (</w:t>
            </w:r>
            <w:r>
              <w:rPr>
                <w:rFonts w:eastAsia="Times New Roman"/>
                <w:b/>
                <w:sz w:val="20"/>
                <w:szCs w:val="20"/>
                <w:lang w:val="kk-KZ" w:eastAsia="ru-RU"/>
              </w:rPr>
              <w:t>емтиха</w:t>
            </w:r>
            <w:r>
              <w:rPr>
                <w:rFonts w:eastAsia="Times New Roman"/>
                <w:b/>
                <w:sz w:val="20"/>
                <w:szCs w:val="20"/>
                <w:lang w:eastAsia="ru-RU"/>
              </w:rPr>
              <w:t>н)</w:t>
            </w:r>
          </w:p>
        </w:tc>
        <w:tc>
          <w:tcPr>
            <w:tcW w:w="84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6D3C" w:rsidRDefault="003C6D3C">
            <w:pPr>
              <w:tabs>
                <w:tab w:val="left" w:pos="1276"/>
              </w:tabs>
              <w:jc w:val="center"/>
            </w:pPr>
          </w:p>
        </w:tc>
        <w:tc>
          <w:tcPr>
            <w:tcW w:w="8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6D3C" w:rsidRDefault="00D1115F">
            <w:pPr>
              <w:tabs>
                <w:tab w:val="left" w:pos="1276"/>
              </w:tabs>
              <w:jc w:val="center"/>
            </w:pPr>
            <w:r>
              <w:t>100</w:t>
            </w:r>
          </w:p>
        </w:tc>
      </w:tr>
      <w:tr w:rsidR="003C6D3C">
        <w:tc>
          <w:tcPr>
            <w:tcW w:w="831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6D3C" w:rsidRDefault="00D1115F">
            <w:pPr>
              <w:tabs>
                <w:tab w:val="left" w:pos="1276"/>
              </w:tabs>
            </w:pPr>
            <w:r>
              <w:rPr>
                <w:rFonts w:eastAsia="Times New Roman"/>
                <w:b/>
                <w:sz w:val="20"/>
                <w:szCs w:val="20"/>
                <w:lang w:val="kk-KZ" w:eastAsia="ru-RU"/>
              </w:rPr>
              <w:t xml:space="preserve">Пән үшін жиынтығы </w:t>
            </w:r>
          </w:p>
        </w:tc>
        <w:tc>
          <w:tcPr>
            <w:tcW w:w="84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6D3C" w:rsidRDefault="003C6D3C">
            <w:pPr>
              <w:tabs>
                <w:tab w:val="left" w:pos="1276"/>
              </w:tabs>
              <w:jc w:val="center"/>
            </w:pPr>
          </w:p>
        </w:tc>
        <w:tc>
          <w:tcPr>
            <w:tcW w:w="8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6D3C" w:rsidRDefault="00D1115F">
            <w:pPr>
              <w:tabs>
                <w:tab w:val="left" w:pos="1276"/>
              </w:tabs>
              <w:jc w:val="center"/>
            </w:pPr>
            <w:r>
              <w:t>100</w:t>
            </w:r>
          </w:p>
        </w:tc>
      </w:tr>
    </w:tbl>
    <w:p w:rsidR="003C6D3C" w:rsidRDefault="00D1115F">
      <w:pPr>
        <w:tabs>
          <w:tab w:val="left" w:pos="1276"/>
        </w:tabs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 </w:t>
      </w:r>
    </w:p>
    <w:p w:rsidR="003C6D3C" w:rsidRDefault="00D1115F">
      <w:pPr>
        <w:jc w:val="both"/>
      </w:pPr>
      <w:bookmarkStart w:id="0" w:name="_GoBack"/>
      <w:r>
        <w:rPr>
          <w:sz w:val="20"/>
          <w:szCs w:val="20"/>
          <w:lang w:val="kk-KZ"/>
        </w:rPr>
        <w:t>Факультет деканы</w:t>
      </w:r>
      <w:r>
        <w:rPr>
          <w:sz w:val="20"/>
          <w:szCs w:val="20"/>
          <w:u w:val="single"/>
          <w:lang w:val="kk-KZ"/>
        </w:rPr>
        <w:t xml:space="preserve"> _____________________________________________     </w:t>
      </w:r>
      <w:r>
        <w:rPr>
          <w:sz w:val="20"/>
          <w:szCs w:val="20"/>
          <w:lang w:val="kk-KZ"/>
        </w:rPr>
        <w:t xml:space="preserve">  Ем Н.Б.</w:t>
      </w:r>
    </w:p>
    <w:p w:rsidR="003C6D3C" w:rsidRDefault="003C6D3C">
      <w:pPr>
        <w:jc w:val="both"/>
        <w:rPr>
          <w:sz w:val="20"/>
          <w:szCs w:val="20"/>
          <w:lang w:val="kk-KZ"/>
        </w:rPr>
      </w:pPr>
    </w:p>
    <w:p w:rsidR="003C6D3C" w:rsidRPr="00D1115F" w:rsidRDefault="00D1115F">
      <w:pPr>
        <w:jc w:val="both"/>
        <w:rPr>
          <w:lang w:val="kk-KZ"/>
        </w:rPr>
      </w:pPr>
      <w:r>
        <w:rPr>
          <w:sz w:val="20"/>
          <w:szCs w:val="20"/>
          <w:lang w:val="kk-KZ"/>
        </w:rPr>
        <w:t xml:space="preserve"> Кафедра меңгерушісі_____________________________________________  Керімбаев Е.</w:t>
      </w:r>
    </w:p>
    <w:p w:rsidR="003C6D3C" w:rsidRDefault="003C6D3C">
      <w:pPr>
        <w:jc w:val="both"/>
        <w:rPr>
          <w:sz w:val="20"/>
          <w:szCs w:val="20"/>
          <w:lang w:val="kk-KZ"/>
        </w:rPr>
      </w:pPr>
    </w:p>
    <w:p w:rsidR="003C6D3C" w:rsidRPr="00D1115F" w:rsidRDefault="00D1115F">
      <w:pPr>
        <w:jc w:val="both"/>
        <w:rPr>
          <w:lang w:val="kk-KZ"/>
        </w:rPr>
      </w:pPr>
      <w:r>
        <w:rPr>
          <w:sz w:val="20"/>
          <w:szCs w:val="20"/>
          <w:lang w:val="kk-KZ"/>
        </w:rPr>
        <w:t xml:space="preserve"> Дәріскер________________________________________________________</w:t>
      </w:r>
      <w:r>
        <w:rPr>
          <w:sz w:val="18"/>
          <w:szCs w:val="18"/>
          <w:lang w:val="kk-KZ"/>
        </w:rPr>
        <w:t xml:space="preserve"> Маулет Б.</w:t>
      </w:r>
    </w:p>
    <w:p w:rsidR="003C6D3C" w:rsidRDefault="003C6D3C">
      <w:pPr>
        <w:spacing w:after="120"/>
        <w:jc w:val="both"/>
        <w:rPr>
          <w:b/>
          <w:sz w:val="20"/>
          <w:szCs w:val="20"/>
          <w:lang w:val="kk-KZ"/>
        </w:rPr>
      </w:pPr>
    </w:p>
    <w:bookmarkEnd w:id="0"/>
    <w:p w:rsidR="003C6D3C" w:rsidRPr="00D1115F" w:rsidRDefault="003C6D3C">
      <w:pPr>
        <w:pStyle w:val="paragraph"/>
        <w:spacing w:beforeAutospacing="0" w:afterAutospacing="0"/>
        <w:textAlignment w:val="baseline"/>
        <w:rPr>
          <w:lang w:val="kk-KZ"/>
        </w:rPr>
      </w:pPr>
    </w:p>
    <w:sectPr w:rsidR="003C6D3C" w:rsidRPr="00D1115F">
      <w:pgSz w:w="11906" w:h="16838"/>
      <w:pgMar w:top="1418" w:right="1701" w:bottom="568" w:left="850" w:header="0" w:footer="0" w:gutter="0"/>
      <w:pgNumType w:start="1"/>
      <w:cols w:space="720"/>
      <w:formProt w:val="0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Liberation Sans">
    <w:altName w:val="Arial"/>
    <w:charset w:val="CC"/>
    <w:family w:val="roman"/>
    <w:pitch w:val="variable"/>
  </w:font>
  <w:font w:name="Microsoft YaHei">
    <w:panose1 w:val="020B0503020204020204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36C28EC"/>
    <w:multiLevelType w:val="multilevel"/>
    <w:tmpl w:val="580643BC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1" w15:restartNumberingAfterBreak="0">
    <w:nsid w:val="27510CE0"/>
    <w:multiLevelType w:val="multilevel"/>
    <w:tmpl w:val="4808B96E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2" w15:restartNumberingAfterBreak="0">
    <w:nsid w:val="48522D9F"/>
    <w:multiLevelType w:val="multilevel"/>
    <w:tmpl w:val="EA544CC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C6D3C"/>
    <w:rsid w:val="003C6D3C"/>
    <w:rsid w:val="00D111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D40504C-9E91-4BE1-AB35-34CD6F452B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EastAsia" w:hAnsi="Times New Roman" w:cs="Times New Roman"/>
        <w:szCs w:val="24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sz w:val="24"/>
    </w:rPr>
  </w:style>
  <w:style w:type="paragraph" w:styleId="1">
    <w:name w:val="heading 1"/>
    <w:basedOn w:val="a"/>
    <w:next w:val="a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qFormat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выноски Знак"/>
    <w:basedOn w:val="a0"/>
    <w:uiPriority w:val="99"/>
    <w:semiHidden/>
    <w:qFormat/>
    <w:rsid w:val="00EF2040"/>
    <w:rPr>
      <w:rFonts w:ascii="Segoe UI" w:hAnsi="Segoe UI" w:cs="Segoe UI"/>
      <w:sz w:val="18"/>
      <w:szCs w:val="18"/>
    </w:rPr>
  </w:style>
  <w:style w:type="character" w:customStyle="1" w:styleId="-">
    <w:name w:val="Интернет-ссылка"/>
    <w:uiPriority w:val="99"/>
    <w:rsid w:val="00293058"/>
    <w:rPr>
      <w:rFonts w:cs="Times New Roman"/>
      <w:color w:val="auto"/>
      <w:u w:val="none"/>
      <w:effect w:val="none"/>
    </w:rPr>
  </w:style>
  <w:style w:type="character" w:customStyle="1" w:styleId="a4">
    <w:name w:val="Верхний колонтитул Знак"/>
    <w:basedOn w:val="a0"/>
    <w:uiPriority w:val="99"/>
    <w:qFormat/>
    <w:rsid w:val="004C6A23"/>
  </w:style>
  <w:style w:type="character" w:customStyle="1" w:styleId="a5">
    <w:name w:val="Нижний колонтитул Знак"/>
    <w:basedOn w:val="a0"/>
    <w:uiPriority w:val="99"/>
    <w:qFormat/>
    <w:rsid w:val="004C6A23"/>
  </w:style>
  <w:style w:type="character" w:customStyle="1" w:styleId="a6">
    <w:name w:val="Абзац списка Знак"/>
    <w:uiPriority w:val="34"/>
    <w:qFormat/>
    <w:locked/>
    <w:rsid w:val="00662A00"/>
  </w:style>
  <w:style w:type="character" w:customStyle="1" w:styleId="contentcontrolboundarysink">
    <w:name w:val="contentcontrolboundarysink"/>
    <w:basedOn w:val="a0"/>
    <w:qFormat/>
    <w:rsid w:val="00180AF4"/>
  </w:style>
  <w:style w:type="character" w:customStyle="1" w:styleId="normaltextrun">
    <w:name w:val="normaltextrun"/>
    <w:basedOn w:val="a0"/>
    <w:qFormat/>
    <w:rsid w:val="00180AF4"/>
  </w:style>
  <w:style w:type="character" w:customStyle="1" w:styleId="eop">
    <w:name w:val="eop"/>
    <w:basedOn w:val="a0"/>
    <w:qFormat/>
    <w:rsid w:val="00180AF4"/>
  </w:style>
  <w:style w:type="character" w:customStyle="1" w:styleId="UnresolvedMention">
    <w:name w:val="Unresolved Mention"/>
    <w:basedOn w:val="a0"/>
    <w:uiPriority w:val="99"/>
    <w:semiHidden/>
    <w:unhideWhenUsed/>
    <w:qFormat/>
    <w:rsid w:val="008F6DFD"/>
    <w:rPr>
      <w:color w:val="605E5C"/>
      <w:shd w:val="clear" w:color="auto" w:fill="E1DFDD"/>
    </w:rPr>
  </w:style>
  <w:style w:type="character" w:customStyle="1" w:styleId="shorttext">
    <w:name w:val="short_text"/>
    <w:qFormat/>
    <w:rPr>
      <w:rFonts w:cs="Times New Roman"/>
    </w:rPr>
  </w:style>
  <w:style w:type="paragraph" w:customStyle="1" w:styleId="a7">
    <w:name w:val="Заголовок"/>
    <w:basedOn w:val="a"/>
    <w:next w:val="a8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8">
    <w:name w:val="Body Text"/>
    <w:basedOn w:val="a"/>
    <w:pPr>
      <w:spacing w:after="140" w:line="276" w:lineRule="auto"/>
    </w:pPr>
  </w:style>
  <w:style w:type="paragraph" w:styleId="a9">
    <w:name w:val="List"/>
    <w:basedOn w:val="a8"/>
    <w:rPr>
      <w:rFonts w:cs="Arial"/>
    </w:rPr>
  </w:style>
  <w:style w:type="paragraph" w:styleId="aa">
    <w:name w:val="caption"/>
    <w:basedOn w:val="a"/>
    <w:qFormat/>
    <w:pPr>
      <w:suppressLineNumbers/>
      <w:spacing w:before="120" w:after="120"/>
    </w:pPr>
    <w:rPr>
      <w:rFonts w:cs="Arial"/>
      <w:i/>
      <w:iCs/>
    </w:rPr>
  </w:style>
  <w:style w:type="paragraph" w:styleId="ab">
    <w:name w:val="index heading"/>
    <w:basedOn w:val="a"/>
    <w:qFormat/>
    <w:pPr>
      <w:suppressLineNumbers/>
    </w:pPr>
    <w:rPr>
      <w:rFonts w:cs="Arial"/>
    </w:rPr>
  </w:style>
  <w:style w:type="paragraph" w:customStyle="1" w:styleId="paragraph">
    <w:name w:val="paragraph"/>
    <w:basedOn w:val="a"/>
    <w:qFormat/>
    <w:rsid w:val="004947F8"/>
    <w:pPr>
      <w:spacing w:beforeAutospacing="1" w:afterAutospacing="1"/>
    </w:pPr>
    <w:rPr>
      <w:lang w:eastAsia="ru-RU"/>
    </w:rPr>
  </w:style>
  <w:style w:type="paragraph" w:styleId="ac">
    <w:name w:val="Title"/>
    <w:basedOn w:val="a"/>
    <w:next w:val="a"/>
    <w:qFormat/>
    <w:pPr>
      <w:keepNext/>
      <w:keepLines/>
      <w:spacing w:before="480" w:after="120"/>
    </w:pPr>
    <w:rPr>
      <w:b/>
      <w:sz w:val="72"/>
      <w:szCs w:val="72"/>
    </w:rPr>
  </w:style>
  <w:style w:type="paragraph" w:styleId="ad">
    <w:name w:val="Subtitle"/>
    <w:basedOn w:val="a"/>
    <w:next w:val="a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ae">
    <w:name w:val="Balloon Text"/>
    <w:basedOn w:val="a"/>
    <w:uiPriority w:val="99"/>
    <w:semiHidden/>
    <w:unhideWhenUsed/>
    <w:qFormat/>
    <w:rsid w:val="00EF2040"/>
    <w:rPr>
      <w:rFonts w:ascii="Segoe UI" w:hAnsi="Segoe UI" w:cs="Segoe UI"/>
      <w:sz w:val="18"/>
      <w:szCs w:val="18"/>
    </w:rPr>
  </w:style>
  <w:style w:type="paragraph" w:customStyle="1" w:styleId="af">
    <w:name w:val="Верхний и нижний колонтитулы"/>
    <w:basedOn w:val="a"/>
    <w:qFormat/>
  </w:style>
  <w:style w:type="paragraph" w:styleId="af0">
    <w:name w:val="header"/>
    <w:basedOn w:val="a"/>
    <w:uiPriority w:val="99"/>
    <w:unhideWhenUsed/>
    <w:rsid w:val="004C6A23"/>
    <w:pPr>
      <w:tabs>
        <w:tab w:val="center" w:pos="4677"/>
        <w:tab w:val="right" w:pos="9355"/>
      </w:tabs>
    </w:pPr>
  </w:style>
  <w:style w:type="paragraph" w:styleId="af1">
    <w:name w:val="footer"/>
    <w:basedOn w:val="a"/>
    <w:uiPriority w:val="99"/>
    <w:unhideWhenUsed/>
    <w:rsid w:val="004C6A23"/>
    <w:pPr>
      <w:tabs>
        <w:tab w:val="center" w:pos="4677"/>
        <w:tab w:val="right" w:pos="9355"/>
      </w:tabs>
    </w:pPr>
  </w:style>
  <w:style w:type="paragraph" w:styleId="af2">
    <w:name w:val="List Paragraph"/>
    <w:basedOn w:val="a"/>
    <w:uiPriority w:val="34"/>
    <w:qFormat/>
    <w:rsid w:val="004C6A23"/>
    <w:pPr>
      <w:ind w:left="720"/>
      <w:contextualSpacing/>
    </w:pPr>
  </w:style>
  <w:style w:type="paragraph" w:styleId="af3">
    <w:name w:val="Normal (Web)"/>
    <w:basedOn w:val="a"/>
    <w:uiPriority w:val="99"/>
    <w:semiHidden/>
    <w:unhideWhenUsed/>
    <w:qFormat/>
    <w:rsid w:val="00FD0FA8"/>
    <w:pPr>
      <w:spacing w:beforeAutospacing="1" w:afterAutospacing="1"/>
    </w:pPr>
    <w:rPr>
      <w:lang w:eastAsia="ru-RU"/>
    </w:rPr>
  </w:style>
  <w:style w:type="paragraph" w:customStyle="1" w:styleId="af4">
    <w:name w:val="Содержимое таблицы"/>
    <w:basedOn w:val="a"/>
    <w:qFormat/>
    <w:pPr>
      <w:suppressLineNumbers/>
    </w:pPr>
  </w:style>
  <w:style w:type="paragraph" w:customStyle="1" w:styleId="af5">
    <w:name w:val="Заголовок таблицы"/>
    <w:basedOn w:val="af4"/>
    <w:qFormat/>
    <w:pPr>
      <w:jc w:val="center"/>
    </w:pPr>
    <w:rPr>
      <w:b/>
      <w:bCs/>
    </w:rPr>
  </w:style>
  <w:style w:type="paragraph" w:styleId="af6">
    <w:name w:val="No Spacing"/>
    <w:qFormat/>
    <w:pPr>
      <w:overflowPunct w:val="0"/>
    </w:pPr>
    <w:rPr>
      <w:rFonts w:ascii="Calibri" w:eastAsia="Calibri" w:hAnsi="Calibri"/>
      <w:sz w:val="24"/>
    </w:rPr>
  </w:style>
  <w:style w:type="paragraph" w:customStyle="1" w:styleId="LO-normal">
    <w:name w:val="LO-normal"/>
    <w:qFormat/>
    <w:rPr>
      <w:rFonts w:eastAsia="Times New Roman"/>
      <w:sz w:val="24"/>
      <w:lang w:eastAsia="zh-CN"/>
    </w:rPr>
  </w:style>
  <w:style w:type="paragraph" w:customStyle="1" w:styleId="10">
    <w:name w:val="Обычный1"/>
    <w:qFormat/>
    <w:pPr>
      <w:suppressAutoHyphens/>
      <w:overflowPunct w:val="0"/>
    </w:pPr>
    <w:rPr>
      <w:rFonts w:eastAsia="Arial"/>
      <w:szCs w:val="20"/>
      <w:lang w:eastAsia="ar-SA"/>
    </w:rPr>
  </w:style>
  <w:style w:type="table" w:styleId="af7">
    <w:name w:val="Table Grid"/>
    <w:basedOn w:val="a1"/>
    <w:uiPriority w:val="39"/>
    <w:rsid w:val="00D36DB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">
    <w:name w:val="Table Normal1"/>
    <w:rsid w:val="00821976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enku.baidu.com/view/cfa3e115a0116c175e0e4814.html" TargetMode="Externa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yperlink" Target="https://myhsk.org/hsk-5-test/h51332/" TargetMode="External"/><Relationship Id="rId4" Type="http://schemas.openxmlformats.org/officeDocument/2006/relationships/numbering" Target="numbering.xml"/><Relationship Id="rId9" Type="http://schemas.openxmlformats.org/officeDocument/2006/relationships/hyperlink" Target="http://blog.sina.com.cn/s/blog_873339840101a8pu.htm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08C7A0EE2DDAA64BB5E75EF484686639" ma:contentTypeVersion="16" ma:contentTypeDescription="Создание документа." ma:contentTypeScope="" ma:versionID="5f047e3ea6a9e2aad95806baeac68e48">
  <xsd:schema xmlns:xsd="http://www.w3.org/2001/XMLSchema" xmlns:xs="http://www.w3.org/2001/XMLSchema" xmlns:p="http://schemas.microsoft.com/office/2006/metadata/properties" xmlns:ns2="8bd54cc4-abcf-4344-87e4-9685ed6482fc" xmlns:ns3="29795591-13e8-4412-999e-d15dc5bd22d4" targetNamespace="http://schemas.microsoft.com/office/2006/metadata/properties" ma:root="true" ma:fieldsID="89ed2902c11266978af67d96eaaa4e67" ns2:_="" ns3:_="">
    <xsd:import namespace="8bd54cc4-abcf-4344-87e4-9685ed6482fc"/>
    <xsd:import namespace="29795591-13e8-4412-999e-d15dc5bd22d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LengthInSecond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bd54cc4-abcf-4344-87e4-9685ed6482f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Tags" ma:index="16" nillable="true" ma:displayName="Tags" ma:internalName="MediaServiceAutoTags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21" nillable="true" ma:taxonomy="true" ma:internalName="lcf76f155ced4ddcb4097134ff3c332f" ma:taxonomyFieldName="MediaServiceImageTags" ma:displayName="Теги изображений" ma:readOnly="false" ma:fieldId="{5cf76f15-5ced-4ddc-b409-7134ff3c332f}" ma:taxonomyMulti="true" ma:sspId="c62bc966-b589-40ab-a28f-0cd1435a2eb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3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9795591-13e8-4412-999e-d15dc5bd22d4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Общий доступ с использованием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Совместно с подробностями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1ec0f717-1781-4c70-ad92-5ba33e0eaf96}" ma:internalName="TaxCatchAll" ma:showField="CatchAllData" ma:web="29795591-13e8-4412-999e-d15dc5bd22d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8bd54cc4-abcf-4344-87e4-9685ed6482fc">
      <Terms xmlns="http://schemas.microsoft.com/office/infopath/2007/PartnerControls"/>
    </lcf76f155ced4ddcb4097134ff3c332f>
    <TaxCatchAll xmlns="29795591-13e8-4412-999e-d15dc5bd22d4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FB8E2E28-4375-412A-B1C4-C8C1EF9D257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bd54cc4-abcf-4344-87e4-9685ed6482fc"/>
    <ds:schemaRef ds:uri="29795591-13e8-4412-999e-d15dc5bd22d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0B8365E6-5F13-467B-842E-9BE5178AD20C}">
  <ds:schemaRefs>
    <ds:schemaRef ds:uri="http://schemas.microsoft.com/office/2006/metadata/properties"/>
    <ds:schemaRef ds:uri="http://schemas.microsoft.com/office/infopath/2007/PartnerControls"/>
    <ds:schemaRef ds:uri="8bd54cc4-abcf-4344-87e4-9685ed6482fc"/>
    <ds:schemaRef ds:uri="29795591-13e8-4412-999e-d15dc5bd22d4"/>
  </ds:schemaRefs>
</ds:datastoreItem>
</file>

<file path=customXml/itemProps3.xml><?xml version="1.0" encoding="utf-8"?>
<ds:datastoreItem xmlns:ds="http://schemas.openxmlformats.org/officeDocument/2006/customXml" ds:itemID="{65585658-F44C-45A0-8AD2-CF666805F44A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</TotalTime>
  <Pages>7</Pages>
  <Words>1573</Words>
  <Characters>8972</Characters>
  <Application>Microsoft Office Word</Application>
  <DocSecurity>0</DocSecurity>
  <Lines>74</Lines>
  <Paragraphs>21</Paragraphs>
  <ScaleCrop>false</ScaleCrop>
  <Company/>
  <LinksUpToDate>false</LinksUpToDate>
  <CharactersWithSpaces>10524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Амирбекова Гулмира</dc:creator>
  <dc:description/>
  <cp:lastModifiedBy>Учетная запись Майкрософт</cp:lastModifiedBy>
  <cp:revision>17</cp:revision>
  <cp:lastPrinted>2023-06-26T06:38:00Z</cp:lastPrinted>
  <dcterms:created xsi:type="dcterms:W3CDTF">2023-07-01T06:08:00Z</dcterms:created>
  <dcterms:modified xsi:type="dcterms:W3CDTF">2024-09-12T07:15:00Z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ContentTypeId">
    <vt:lpwstr>0x01010008C7A0EE2DDAA64BB5E75EF484686639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MediaServiceImageTags">
    <vt:lpwstr/>
  </property>
  <property fmtid="{D5CDD505-2E9C-101B-9397-08002B2CF9AE}" pid="8" name="ScaleCrop">
    <vt:bool>false</vt:bool>
  </property>
  <property fmtid="{D5CDD505-2E9C-101B-9397-08002B2CF9AE}" pid="9" name="ShareDoc">
    <vt:bool>false</vt:bool>
  </property>
</Properties>
</file>